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12" w:rsidRPr="00A94A57" w:rsidRDefault="009F42B1" w:rsidP="009F42B1">
      <w:pPr>
        <w:outlineLvl w:val="0"/>
        <w:rPr>
          <w:sz w:val="24"/>
        </w:rPr>
      </w:pPr>
      <w:r>
        <w:rPr>
          <w:sz w:val="32"/>
        </w:rPr>
        <w:t xml:space="preserve">    </w:t>
      </w:r>
      <w:r w:rsidR="00A94A57" w:rsidRPr="009F42B1">
        <w:rPr>
          <w:sz w:val="32"/>
        </w:rPr>
        <w:t>Професия  „Техник на енергийни съоръжения и инсталации”</w:t>
      </w:r>
      <w:r w:rsidR="00A94A57" w:rsidRPr="009F42B1">
        <w:rPr>
          <w:sz w:val="32"/>
        </w:rPr>
        <w:br/>
      </w:r>
      <w:r w:rsidR="00A94A57" w:rsidRPr="009F42B1">
        <w:rPr>
          <w:sz w:val="24"/>
        </w:rPr>
        <w:br/>
      </w:r>
      <w:r w:rsidRPr="009F42B1">
        <w:rPr>
          <w:sz w:val="28"/>
        </w:rPr>
        <w:t xml:space="preserve">           </w:t>
      </w:r>
      <w:r>
        <w:rPr>
          <w:sz w:val="28"/>
        </w:rPr>
        <w:t xml:space="preserve">  </w:t>
      </w:r>
      <w:r w:rsidRPr="009F42B1">
        <w:rPr>
          <w:sz w:val="28"/>
        </w:rPr>
        <w:t xml:space="preserve"> </w:t>
      </w:r>
      <w:r w:rsidR="00A94A57" w:rsidRPr="009F42B1">
        <w:rPr>
          <w:sz w:val="28"/>
        </w:rPr>
        <w:t>Специалност „Топлотехника – топлин</w:t>
      </w:r>
      <w:r>
        <w:rPr>
          <w:sz w:val="28"/>
        </w:rPr>
        <w:t>н</w:t>
      </w:r>
      <w:r w:rsidR="00A94A57" w:rsidRPr="009F42B1">
        <w:rPr>
          <w:sz w:val="28"/>
        </w:rPr>
        <w:t xml:space="preserve">а, климатична, </w:t>
      </w:r>
      <w:r w:rsidRPr="009F42B1">
        <w:rPr>
          <w:sz w:val="28"/>
        </w:rPr>
        <w:t xml:space="preserve">      </w:t>
      </w:r>
      <w:r w:rsidR="00A94A57" w:rsidRPr="009F42B1">
        <w:rPr>
          <w:sz w:val="28"/>
        </w:rPr>
        <w:t xml:space="preserve">вентилационна и хладилна техника – </w:t>
      </w:r>
      <w:proofErr w:type="spellStart"/>
      <w:r w:rsidR="00A94A57" w:rsidRPr="009F42B1">
        <w:rPr>
          <w:sz w:val="28"/>
        </w:rPr>
        <w:t>Дуална</w:t>
      </w:r>
      <w:proofErr w:type="spellEnd"/>
      <w:r w:rsidR="00A94A57" w:rsidRPr="009F42B1">
        <w:rPr>
          <w:sz w:val="28"/>
        </w:rPr>
        <w:t xml:space="preserve"> система на обучение”</w:t>
      </w:r>
      <w:r w:rsidR="00A94A57" w:rsidRPr="009F42B1">
        <w:rPr>
          <w:sz w:val="28"/>
        </w:rPr>
        <w:br/>
      </w:r>
      <w:r w:rsidR="00A94A57">
        <w:rPr>
          <w:sz w:val="28"/>
        </w:rPr>
        <w:br/>
      </w:r>
      <w:r w:rsidR="00A94A57">
        <w:rPr>
          <w:sz w:val="28"/>
        </w:rPr>
        <w:br/>
      </w:r>
      <w:r>
        <w:rPr>
          <w:sz w:val="24"/>
        </w:rPr>
        <w:t xml:space="preserve">    </w:t>
      </w:r>
      <w:r w:rsidR="00A94A57">
        <w:rPr>
          <w:sz w:val="24"/>
        </w:rPr>
        <w:t>Обучението по специалността е съобразено с европейските изисквания поради интеграционните връзки със страните от ЕС и ежегодния ситуационен анализ</w:t>
      </w:r>
      <w:r w:rsidR="00A94A57" w:rsidRPr="009F42B1">
        <w:rPr>
          <w:b/>
          <w:sz w:val="24"/>
        </w:rPr>
        <w:t xml:space="preserve">. </w:t>
      </w:r>
      <w:proofErr w:type="spellStart"/>
      <w:r w:rsidR="00A94A57" w:rsidRPr="009F42B1">
        <w:rPr>
          <w:b/>
          <w:sz w:val="24"/>
        </w:rPr>
        <w:t>Дуалната</w:t>
      </w:r>
      <w:proofErr w:type="spellEnd"/>
      <w:r w:rsidR="00A94A57" w:rsidRPr="009F42B1">
        <w:rPr>
          <w:b/>
          <w:sz w:val="24"/>
        </w:rPr>
        <w:t xml:space="preserve"> система на обучение е партньорство и взаимодействие с фирмите по топлинна, хладилна, климатична и вентилационна техника и ПГХТТ гр. Пловдив, като се осигуряват материално-техническа база, финансови, човешки и други ресурси за практическо обучение в реална работна среда.</w:t>
      </w:r>
      <w:r w:rsidR="00A94A57" w:rsidRPr="009F42B1">
        <w:rPr>
          <w:b/>
          <w:sz w:val="24"/>
        </w:rPr>
        <w:br/>
      </w:r>
      <w:r>
        <w:rPr>
          <w:sz w:val="24"/>
        </w:rPr>
        <w:t xml:space="preserve">   </w:t>
      </w:r>
      <w:r>
        <w:rPr>
          <w:sz w:val="24"/>
        </w:rPr>
        <w:br/>
        <w:t xml:space="preserve">    </w:t>
      </w:r>
      <w:r w:rsidR="00A94A57">
        <w:rPr>
          <w:sz w:val="24"/>
        </w:rPr>
        <w:t xml:space="preserve">Учениците се подготвят за монтаж , експлоатация, настройка, диагностика и ремонт на всички видове топлотехнически мрежи, топлинни,  хладилни, климатични и вентилационни апарати, съоръжения и инсталации. Получават професионална компетентност за енергийна ефективност чрез </w:t>
      </w:r>
      <w:proofErr w:type="spellStart"/>
      <w:r w:rsidR="00A94A57">
        <w:rPr>
          <w:sz w:val="24"/>
        </w:rPr>
        <w:t>възобновяеми</w:t>
      </w:r>
      <w:proofErr w:type="spellEnd"/>
      <w:r w:rsidR="00A94A57">
        <w:rPr>
          <w:sz w:val="24"/>
        </w:rPr>
        <w:t xml:space="preserve"> и вторични енергийни източници. </w:t>
      </w:r>
      <w:r w:rsidR="00A94A57">
        <w:rPr>
          <w:sz w:val="24"/>
        </w:rPr>
        <w:br/>
      </w:r>
      <w:r>
        <w:rPr>
          <w:sz w:val="24"/>
        </w:rPr>
        <w:t xml:space="preserve">  </w:t>
      </w:r>
      <w:r>
        <w:rPr>
          <w:sz w:val="24"/>
        </w:rPr>
        <w:br/>
        <w:t xml:space="preserve">   </w:t>
      </w:r>
      <w:r w:rsidR="00A94A57">
        <w:rPr>
          <w:sz w:val="24"/>
        </w:rPr>
        <w:t>Завършилите специалността „Топлотехника” получават осигурена трудова реализация, възможност за продължаване на образова</w:t>
      </w:r>
      <w:r>
        <w:rPr>
          <w:sz w:val="24"/>
        </w:rPr>
        <w:t>нието при преференциални условия на кандидатстване в УХТ гр. Пловдив.</w:t>
      </w:r>
    </w:p>
    <w:sectPr w:rsidR="001A6812" w:rsidRPr="00A94A57" w:rsidSect="001A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A57"/>
    <w:rsid w:val="001A6812"/>
    <w:rsid w:val="009F42B1"/>
    <w:rsid w:val="00A9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PGHTT-22</dc:creator>
  <cp:lastModifiedBy>PGHTT-22</cp:lastModifiedBy>
  <cp:revision>1</cp:revision>
  <dcterms:created xsi:type="dcterms:W3CDTF">2019-01-14T06:46:00Z</dcterms:created>
  <dcterms:modified xsi:type="dcterms:W3CDTF">2019-01-14T07:01:00Z</dcterms:modified>
</cp:coreProperties>
</file>