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08B9" w:rsidRDefault="005508B9" w:rsidP="005508B9">
      <w:pPr>
        <w:pStyle w:val="a3"/>
        <w:spacing w:after="0"/>
        <w:ind w:right="-2835" w:firstLine="708"/>
        <w:jc w:val="both"/>
        <w:rPr>
          <w:sz w:val="22"/>
          <w:szCs w:val="22"/>
          <w:lang w:val="en-US"/>
        </w:rPr>
      </w:pPr>
      <w:r>
        <w:rPr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69FF44E0" wp14:editId="01022F41">
            <wp:simplePos x="0" y="0"/>
            <wp:positionH relativeFrom="column">
              <wp:posOffset>-318770</wp:posOffset>
            </wp:positionH>
            <wp:positionV relativeFrom="paragraph">
              <wp:posOffset>0</wp:posOffset>
            </wp:positionV>
            <wp:extent cx="981075" cy="98107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8B9" w:rsidRPr="00B50F67" w:rsidRDefault="005508B9" w:rsidP="00212317">
      <w:pPr>
        <w:pBdr>
          <w:top w:val="nil"/>
          <w:left w:val="nil"/>
          <w:bottom w:val="nil"/>
          <w:right w:val="nil"/>
          <w:between w:val="nil"/>
        </w:pBdr>
        <w:ind w:right="-2127" w:hanging="2"/>
        <w:jc w:val="center"/>
        <w:rPr>
          <w:b/>
          <w:color w:val="000000"/>
        </w:rPr>
      </w:pPr>
      <w:r w:rsidRPr="00B50F67">
        <w:rPr>
          <w:b/>
          <w:color w:val="000000"/>
        </w:rPr>
        <w:t>ПРОФЕСИОНАЛНА ГИМНАЗИЯ ПО ХРАНИТЕЛНИ ТЕХНОЛОГИИ И</w:t>
      </w:r>
      <w:r>
        <w:rPr>
          <w:b/>
          <w:color w:val="000000"/>
          <w:lang w:val="en-US"/>
        </w:rPr>
        <w:t xml:space="preserve"> </w:t>
      </w:r>
      <w:r w:rsidRPr="00B50F67">
        <w:rPr>
          <w:b/>
          <w:color w:val="000000"/>
        </w:rPr>
        <w:t>ТЕХНИКА – ГР. ПЛОВДИВ</w:t>
      </w:r>
    </w:p>
    <w:p w:rsidR="005508B9" w:rsidRDefault="005508B9" w:rsidP="00212317">
      <w:pPr>
        <w:ind w:right="-2127" w:hanging="2"/>
        <w:jc w:val="center"/>
        <w:rPr>
          <w:color w:val="000000"/>
          <w:sz w:val="16"/>
          <w:szCs w:val="16"/>
        </w:rPr>
      </w:pPr>
      <w:r w:rsidRPr="00B50F67">
        <w:rPr>
          <w:sz w:val="16"/>
          <w:szCs w:val="16"/>
        </w:rPr>
        <w:t xml:space="preserve">e- </w:t>
      </w:r>
      <w:proofErr w:type="spellStart"/>
      <w:r w:rsidRPr="00B50F67">
        <w:rPr>
          <w:sz w:val="16"/>
          <w:szCs w:val="16"/>
        </w:rPr>
        <w:t>mail</w:t>
      </w:r>
      <w:proofErr w:type="spellEnd"/>
      <w:r w:rsidRPr="00B50F67">
        <w:rPr>
          <w:sz w:val="16"/>
          <w:szCs w:val="16"/>
        </w:rPr>
        <w:t>:</w:t>
      </w:r>
      <w:r w:rsidRPr="00B50F67">
        <w:rPr>
          <w:i/>
          <w:sz w:val="16"/>
          <w:szCs w:val="16"/>
        </w:rPr>
        <w:t xml:space="preserve"> </w:t>
      </w:r>
      <w:r w:rsidRPr="00B50F67">
        <w:rPr>
          <w:sz w:val="16"/>
          <w:szCs w:val="16"/>
        </w:rPr>
        <w:t>pghtt_plov@pghtt.net, http://pghtt.net/</w:t>
      </w:r>
      <w:r w:rsidRPr="00B50F67">
        <w:rPr>
          <w:color w:val="000000"/>
          <w:sz w:val="16"/>
          <w:szCs w:val="16"/>
        </w:rPr>
        <w:t xml:space="preserve">гр. Пловдив 4003, бул. „Васил Априлов” № 156, Директор: 032/95-28-38, Секретар: 032/95-50-18, </w:t>
      </w:r>
    </w:p>
    <w:p w:rsidR="005508B9" w:rsidRDefault="005508B9" w:rsidP="00212317">
      <w:pPr>
        <w:ind w:right="-2127" w:hanging="2"/>
        <w:jc w:val="center"/>
        <w:rPr>
          <w:color w:val="000000"/>
          <w:sz w:val="16"/>
          <w:szCs w:val="16"/>
        </w:rPr>
      </w:pPr>
    </w:p>
    <w:p w:rsidR="005508B9" w:rsidRPr="00B50F67" w:rsidRDefault="005508B9" w:rsidP="00212317">
      <w:pPr>
        <w:ind w:right="-2127" w:hanging="2"/>
        <w:jc w:val="center"/>
        <w:rPr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F707A" wp14:editId="36FAAD72">
                <wp:simplePos x="0" y="0"/>
                <wp:positionH relativeFrom="margin">
                  <wp:posOffset>-594360</wp:posOffset>
                </wp:positionH>
                <wp:positionV relativeFrom="paragraph">
                  <wp:posOffset>211455</wp:posOffset>
                </wp:positionV>
                <wp:extent cx="6982460" cy="45720"/>
                <wp:effectExtent l="19050" t="38100" r="27940" b="30480"/>
                <wp:wrapNone/>
                <wp:docPr id="2" name="Съединител &quot;права стрелка&quot;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982460" cy="4572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76200" cap="flat" cmpd="tri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B3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2" o:spid="_x0000_s1026" type="#_x0000_t32" style="position:absolute;margin-left:-46.8pt;margin-top:16.65pt;width:549.8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" filled="t" strokeweight="6pt">
                <v:stroke linestyle="thickBetweenThin" joinstyle="miter"/>
                <o:lock v:ext="edit" shapetype="f"/>
                <w10:wrap anchorx="margin"/>
              </v:shape>
            </w:pict>
          </mc:Fallback>
        </mc:AlternateContent>
      </w:r>
      <w:r w:rsidRPr="00B50F67">
        <w:rPr>
          <w:color w:val="000000"/>
        </w:rPr>
        <w:br/>
      </w:r>
    </w:p>
    <w:p w:rsidR="005508B9" w:rsidRDefault="005508B9" w:rsidP="00212317">
      <w:pPr>
        <w:pStyle w:val="a3"/>
        <w:spacing w:after="0"/>
        <w:ind w:right="-2127" w:firstLine="708"/>
        <w:jc w:val="both"/>
        <w:rPr>
          <w:sz w:val="22"/>
          <w:szCs w:val="22"/>
        </w:rPr>
      </w:pPr>
    </w:p>
    <w:p w:rsidR="00C676C3" w:rsidRDefault="00C676C3" w:rsidP="005508B9">
      <w:pPr>
        <w:pStyle w:val="a3"/>
        <w:spacing w:after="0"/>
        <w:ind w:right="-2835" w:firstLine="708"/>
        <w:jc w:val="both"/>
        <w:rPr>
          <w:sz w:val="22"/>
          <w:szCs w:val="22"/>
        </w:rPr>
      </w:pPr>
    </w:p>
    <w:p w:rsidR="00C676C3" w:rsidRDefault="00C676C3" w:rsidP="005508B9">
      <w:pPr>
        <w:pStyle w:val="a3"/>
        <w:spacing w:after="0"/>
        <w:ind w:right="-2835" w:firstLine="708"/>
        <w:jc w:val="both"/>
        <w:rPr>
          <w:sz w:val="22"/>
          <w:szCs w:val="22"/>
        </w:rPr>
      </w:pPr>
    </w:p>
    <w:p w:rsidR="00212317" w:rsidRDefault="00212317" w:rsidP="007B2C54">
      <w:pPr>
        <w:pStyle w:val="a3"/>
        <w:spacing w:after="0"/>
        <w:ind w:right="-2835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</w:t>
      </w:r>
    </w:p>
    <w:p w:rsidR="00212317" w:rsidRDefault="00212317" w:rsidP="00FD113D">
      <w:pPr>
        <w:pStyle w:val="a3"/>
        <w:spacing w:after="0"/>
        <w:ind w:right="-2835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FD113D">
        <w:rPr>
          <w:b/>
          <w:sz w:val="28"/>
          <w:szCs w:val="28"/>
        </w:rPr>
        <w:t>ПОПРАВИТЕЛНИ ИЗПИТИ</w:t>
      </w:r>
      <w:r>
        <w:rPr>
          <w:b/>
          <w:sz w:val="28"/>
          <w:szCs w:val="28"/>
        </w:rPr>
        <w:t xml:space="preserve">, </w:t>
      </w:r>
      <w:r w:rsidR="005508B9" w:rsidRPr="005508B9">
        <w:rPr>
          <w:b/>
          <w:sz w:val="28"/>
          <w:szCs w:val="28"/>
        </w:rPr>
        <w:t xml:space="preserve">СЕСИЯ </w:t>
      </w:r>
      <w:r>
        <w:rPr>
          <w:b/>
          <w:sz w:val="28"/>
          <w:szCs w:val="28"/>
        </w:rPr>
        <w:t xml:space="preserve">ЮЛИ, </w:t>
      </w:r>
    </w:p>
    <w:p w:rsidR="005508B9" w:rsidRPr="005508B9" w:rsidRDefault="005508B9" w:rsidP="007B2C54">
      <w:pPr>
        <w:pStyle w:val="a3"/>
        <w:spacing w:after="0"/>
        <w:ind w:right="-2835" w:firstLine="284"/>
        <w:jc w:val="center"/>
        <w:rPr>
          <w:b/>
          <w:sz w:val="28"/>
          <w:szCs w:val="28"/>
        </w:rPr>
      </w:pPr>
      <w:r w:rsidRPr="005508B9">
        <w:rPr>
          <w:b/>
          <w:sz w:val="28"/>
          <w:szCs w:val="28"/>
        </w:rPr>
        <w:t xml:space="preserve"> 2020/2021 УЧ. Г.</w:t>
      </w:r>
    </w:p>
    <w:p w:rsidR="005508B9" w:rsidRDefault="005508B9" w:rsidP="007B2C54">
      <w:pPr>
        <w:pStyle w:val="a3"/>
        <w:spacing w:after="0"/>
        <w:ind w:right="-2835" w:firstLine="284"/>
        <w:jc w:val="center"/>
        <w:rPr>
          <w:b/>
          <w:sz w:val="28"/>
          <w:szCs w:val="28"/>
        </w:rPr>
      </w:pPr>
    </w:p>
    <w:p w:rsidR="00C676C3" w:rsidRPr="005508B9" w:rsidRDefault="00C676C3" w:rsidP="005508B9">
      <w:pPr>
        <w:pStyle w:val="a3"/>
        <w:spacing w:after="0"/>
        <w:ind w:right="-2835"/>
        <w:jc w:val="center"/>
        <w:rPr>
          <w:b/>
          <w:sz w:val="28"/>
          <w:szCs w:val="28"/>
        </w:rPr>
      </w:pPr>
    </w:p>
    <w:tbl>
      <w:tblPr>
        <w:tblW w:w="743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1833"/>
        <w:gridCol w:w="1688"/>
        <w:gridCol w:w="5745"/>
        <w:gridCol w:w="1461"/>
      </w:tblGrid>
      <w:tr w:rsidR="00BD6A04" w:rsidTr="00FD113D">
        <w:trPr>
          <w:trHeight w:val="1373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6A04" w:rsidRPr="007B2C54" w:rsidRDefault="00BD6A04" w:rsidP="00C676C3">
            <w:pPr>
              <w:spacing w:line="256" w:lineRule="auto"/>
              <w:ind w:right="-1"/>
              <w:jc w:val="center"/>
              <w:rPr>
                <w:b/>
                <w:sz w:val="18"/>
                <w:szCs w:val="18"/>
                <w:lang w:eastAsia="en-US"/>
              </w:rPr>
            </w:pPr>
            <w:r w:rsidRPr="007B2C54">
              <w:rPr>
                <w:b/>
                <w:sz w:val="18"/>
                <w:szCs w:val="18"/>
                <w:lang w:eastAsia="en-US"/>
              </w:rPr>
              <w:t>Дата</w:t>
            </w:r>
            <w:r>
              <w:rPr>
                <w:b/>
                <w:sz w:val="18"/>
                <w:szCs w:val="18"/>
                <w:lang w:eastAsia="en-US"/>
              </w:rPr>
              <w:t>/</w:t>
            </w:r>
            <w:r w:rsidRPr="007B2C54">
              <w:rPr>
                <w:b/>
                <w:sz w:val="18"/>
                <w:szCs w:val="18"/>
                <w:lang w:eastAsia="en-US"/>
              </w:rPr>
              <w:t xml:space="preserve"> Ден от седмицата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6A04" w:rsidRPr="007B2C54" w:rsidRDefault="00BD6A04" w:rsidP="00C676C3">
            <w:pPr>
              <w:spacing w:line="256" w:lineRule="auto"/>
              <w:ind w:right="-1"/>
              <w:jc w:val="center"/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7B2C54">
              <w:rPr>
                <w:b/>
                <w:sz w:val="18"/>
                <w:szCs w:val="18"/>
                <w:lang w:eastAsia="en-US"/>
              </w:rPr>
              <w:t>Нача</w:t>
            </w:r>
            <w:proofErr w:type="spellEnd"/>
            <w:r w:rsidRPr="007B2C54">
              <w:rPr>
                <w:b/>
                <w:sz w:val="18"/>
                <w:szCs w:val="18"/>
                <w:lang w:eastAsia="en-US"/>
              </w:rPr>
              <w:t>-</w:t>
            </w:r>
          </w:p>
          <w:p w:rsidR="00BD6A04" w:rsidRPr="007B2C54" w:rsidRDefault="00BD6A04" w:rsidP="00C676C3">
            <w:pPr>
              <w:spacing w:line="256" w:lineRule="auto"/>
              <w:ind w:right="-1"/>
              <w:jc w:val="center"/>
              <w:rPr>
                <w:b/>
                <w:sz w:val="18"/>
                <w:szCs w:val="18"/>
                <w:lang w:eastAsia="en-US"/>
              </w:rPr>
            </w:pPr>
            <w:r w:rsidRPr="007B2C54">
              <w:rPr>
                <w:b/>
                <w:sz w:val="18"/>
                <w:szCs w:val="18"/>
                <w:lang w:eastAsia="en-US"/>
              </w:rPr>
              <w:t>лен час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6A04" w:rsidRPr="007B2C54" w:rsidRDefault="00BD6A04" w:rsidP="00C676C3">
            <w:pPr>
              <w:spacing w:line="256" w:lineRule="auto"/>
              <w:ind w:right="-1"/>
              <w:jc w:val="center"/>
              <w:rPr>
                <w:b/>
                <w:sz w:val="18"/>
                <w:szCs w:val="18"/>
                <w:lang w:eastAsia="en-US"/>
              </w:rPr>
            </w:pPr>
            <w:r w:rsidRPr="007B2C54">
              <w:rPr>
                <w:b/>
                <w:sz w:val="18"/>
                <w:szCs w:val="18"/>
                <w:lang w:eastAsia="en-US"/>
              </w:rPr>
              <w:t>Учебни предмети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BD6A04" w:rsidRPr="007B2C54" w:rsidRDefault="00BD6A04" w:rsidP="00C676C3">
            <w:pPr>
              <w:spacing w:line="256" w:lineRule="auto"/>
              <w:ind w:right="-1"/>
              <w:jc w:val="center"/>
              <w:rPr>
                <w:b/>
                <w:sz w:val="18"/>
                <w:szCs w:val="18"/>
                <w:lang w:eastAsia="en-US"/>
              </w:rPr>
            </w:pPr>
            <w:r w:rsidRPr="007B2C54">
              <w:rPr>
                <w:b/>
                <w:sz w:val="18"/>
                <w:szCs w:val="18"/>
                <w:lang w:eastAsia="en-US"/>
              </w:rPr>
              <w:t>Място</w:t>
            </w:r>
          </w:p>
        </w:tc>
      </w:tr>
      <w:tr w:rsidR="00FD113D" w:rsidTr="00FD113D">
        <w:trPr>
          <w:trHeight w:val="243"/>
        </w:trPr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13D" w:rsidRDefault="00FD113D" w:rsidP="002C42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07.07.2021 г.</w:t>
            </w:r>
          </w:p>
          <w:p w:rsidR="00FD113D" w:rsidRDefault="00FD113D" w:rsidP="002C42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Сряда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13D" w:rsidRDefault="00FD113D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8.00 ч.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D" w:rsidRPr="00FD113D" w:rsidRDefault="00FD113D" w:rsidP="00C676C3">
            <w:pPr>
              <w:spacing w:line="256" w:lineRule="auto"/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– </w:t>
            </w:r>
            <w:r>
              <w:rPr>
                <w:sz w:val="20"/>
                <w:szCs w:val="20"/>
                <w:lang w:val="en-US" w:eastAsia="en-US"/>
              </w:rPr>
              <w:t xml:space="preserve">IX </w:t>
            </w:r>
            <w:r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13D" w:rsidRPr="002C4271" w:rsidRDefault="00FD113D" w:rsidP="00BD6A04">
            <w:pPr>
              <w:spacing w:line="256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C4271">
              <w:rPr>
                <w:sz w:val="20"/>
                <w:szCs w:val="20"/>
                <w:lang w:eastAsia="en-US"/>
              </w:rPr>
              <w:t xml:space="preserve">25 </w:t>
            </w:r>
            <w:proofErr w:type="spellStart"/>
            <w:r w:rsidRPr="002C4271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2C4271">
              <w:rPr>
                <w:sz w:val="20"/>
                <w:szCs w:val="20"/>
                <w:lang w:eastAsia="en-US"/>
              </w:rPr>
              <w:t>.</w:t>
            </w:r>
          </w:p>
          <w:p w:rsidR="00FD113D" w:rsidRPr="002C4271" w:rsidRDefault="00FD113D" w:rsidP="00BD6A04">
            <w:pPr>
              <w:spacing w:line="256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D113D" w:rsidTr="00FD113D">
        <w:trPr>
          <w:trHeight w:val="293"/>
        </w:trPr>
        <w:tc>
          <w:tcPr>
            <w:tcW w:w="8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113D" w:rsidRDefault="00FD113D" w:rsidP="002C42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D" w:rsidRDefault="00FD113D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D" w:rsidRDefault="00FD113D" w:rsidP="00C676C3">
            <w:pPr>
              <w:spacing w:line="256" w:lineRule="auto"/>
              <w:ind w:right="-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Математика – </w:t>
            </w:r>
            <w:r>
              <w:rPr>
                <w:sz w:val="20"/>
                <w:szCs w:val="20"/>
                <w:lang w:val="en-US" w:eastAsia="en-US"/>
              </w:rPr>
              <w:t xml:space="preserve">XI </w:t>
            </w:r>
            <w:r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13D" w:rsidRPr="002C4271" w:rsidRDefault="00FD113D" w:rsidP="00BD6A04">
            <w:pPr>
              <w:spacing w:line="256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D6A04" w:rsidTr="00FD113D">
        <w:trPr>
          <w:trHeight w:val="322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6A04" w:rsidRDefault="00BD6A04" w:rsidP="002C42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6A04" w:rsidRDefault="00BD6A04" w:rsidP="00C676C3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6A04" w:rsidRDefault="00BD6A04" w:rsidP="00C676C3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D6A04" w:rsidRPr="00876DA8" w:rsidRDefault="00BD6A04" w:rsidP="00BD6A04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830BF" w:rsidTr="00411DAF">
        <w:trPr>
          <w:trHeight w:val="360"/>
        </w:trPr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0BF" w:rsidRDefault="005830BF" w:rsidP="002C42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08.07.2021 г.</w:t>
            </w:r>
          </w:p>
          <w:p w:rsidR="005830BF" w:rsidRDefault="005830BF" w:rsidP="002C42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Четвъртък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0BF" w:rsidRDefault="005830BF" w:rsidP="00C676C3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08.00 ч.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0BF" w:rsidRPr="005830BF" w:rsidRDefault="005830BF" w:rsidP="00C676C3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Информационни технологии </w:t>
            </w:r>
            <w:r>
              <w:rPr>
                <w:sz w:val="20"/>
                <w:szCs w:val="20"/>
                <w:lang w:eastAsia="en-US"/>
              </w:rPr>
              <w:t xml:space="preserve">–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 xml:space="preserve">X </w:t>
            </w:r>
            <w:r>
              <w:rPr>
                <w:sz w:val="20"/>
                <w:szCs w:val="20"/>
                <w:lang w:eastAsia="en-US"/>
              </w:rPr>
              <w:t xml:space="preserve">клас </w:t>
            </w:r>
            <w:r>
              <w:rPr>
                <w:sz w:val="20"/>
                <w:szCs w:val="20"/>
                <w:lang w:val="en-US"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писмена част</w:t>
            </w:r>
            <w:r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0BF" w:rsidRPr="002C4271" w:rsidRDefault="005830BF" w:rsidP="00BD6A04">
            <w:pPr>
              <w:spacing w:line="256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C4271">
              <w:rPr>
                <w:sz w:val="20"/>
                <w:szCs w:val="20"/>
                <w:lang w:eastAsia="en-US"/>
              </w:rPr>
              <w:t xml:space="preserve">25 </w:t>
            </w:r>
            <w:proofErr w:type="spellStart"/>
            <w:r w:rsidRPr="002C4271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2C4271">
              <w:rPr>
                <w:sz w:val="20"/>
                <w:szCs w:val="20"/>
                <w:lang w:eastAsia="en-US"/>
              </w:rPr>
              <w:t>.</w:t>
            </w:r>
          </w:p>
          <w:p w:rsidR="005830BF" w:rsidRPr="00876DA8" w:rsidRDefault="005830BF" w:rsidP="00BD6A04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830BF" w:rsidTr="00411DAF">
        <w:trPr>
          <w:trHeight w:val="168"/>
        </w:trPr>
        <w:tc>
          <w:tcPr>
            <w:tcW w:w="8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0BF" w:rsidRDefault="005830BF" w:rsidP="002C42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0BF" w:rsidRPr="005830BF" w:rsidRDefault="005830BF" w:rsidP="00C676C3">
            <w:pPr>
              <w:spacing w:line="256" w:lineRule="auto"/>
              <w:ind w:right="-1"/>
              <w:jc w:val="center"/>
              <w:rPr>
                <w:sz w:val="14"/>
                <w:szCs w:val="14"/>
                <w:lang w:eastAsia="en-US"/>
              </w:rPr>
            </w:pPr>
            <w:r w:rsidRPr="005830BF">
              <w:rPr>
                <w:sz w:val="14"/>
                <w:szCs w:val="14"/>
                <w:lang w:eastAsia="en-US"/>
              </w:rPr>
              <w:t>След приключване на писмената част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0BF" w:rsidRDefault="005830BF" w:rsidP="005830BF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Информационни технологии </w:t>
            </w:r>
            <w:r>
              <w:rPr>
                <w:sz w:val="20"/>
                <w:szCs w:val="20"/>
                <w:lang w:eastAsia="en-US"/>
              </w:rPr>
              <w:t xml:space="preserve">–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0"/>
                <w:szCs w:val="20"/>
                <w:lang w:val="en-US" w:eastAsia="en-US"/>
              </w:rPr>
              <w:t xml:space="preserve">X </w:t>
            </w:r>
            <w:r>
              <w:rPr>
                <w:sz w:val="20"/>
                <w:szCs w:val="20"/>
                <w:lang w:eastAsia="en-US"/>
              </w:rPr>
              <w:t xml:space="preserve">клас </w:t>
            </w:r>
            <w:r>
              <w:rPr>
                <w:sz w:val="20"/>
                <w:szCs w:val="20"/>
                <w:lang w:val="en-US" w:eastAsia="en-US"/>
              </w:rPr>
              <w:t>(</w:t>
            </w:r>
            <w:r>
              <w:rPr>
                <w:sz w:val="20"/>
                <w:szCs w:val="20"/>
                <w:lang w:eastAsia="en-US"/>
              </w:rPr>
              <w:t>практическа част</w:t>
            </w:r>
            <w:r>
              <w:rPr>
                <w:sz w:val="20"/>
                <w:szCs w:val="20"/>
                <w:lang w:val="en-US" w:eastAsia="en-US"/>
              </w:rPr>
              <w:t>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30BF" w:rsidRPr="002C4271" w:rsidRDefault="005830BF" w:rsidP="00BD6A04">
            <w:pPr>
              <w:spacing w:line="256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26 </w:t>
            </w:r>
            <w:proofErr w:type="spellStart"/>
            <w:r>
              <w:rPr>
                <w:sz w:val="20"/>
                <w:szCs w:val="20"/>
                <w:lang w:eastAsia="en-US"/>
              </w:rPr>
              <w:t>каб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BD6A04" w:rsidTr="00FD113D">
        <w:trPr>
          <w:trHeight w:val="383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Default="00BD6A04" w:rsidP="002C42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Default="00BD6A04" w:rsidP="00C676C3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Default="00BD6A04" w:rsidP="00C676C3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Pr="00876DA8" w:rsidRDefault="00BD6A04" w:rsidP="00BD6A04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830BF" w:rsidRPr="009317C3" w:rsidTr="00C76FE9">
        <w:trPr>
          <w:trHeight w:val="348"/>
        </w:trPr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2C42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09.07.2021 г.</w:t>
            </w:r>
          </w:p>
          <w:p w:rsidR="005830BF" w:rsidRDefault="00087837" w:rsidP="002C42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Петък</w:t>
            </w:r>
          </w:p>
        </w:tc>
        <w:tc>
          <w:tcPr>
            <w:tcW w:w="7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2C42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>8.00 ч.</w:t>
            </w: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Pr="005830BF" w:rsidRDefault="005830BF" w:rsidP="002C4271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История и цивилизации – </w:t>
            </w:r>
            <w:r>
              <w:rPr>
                <w:sz w:val="22"/>
                <w:szCs w:val="22"/>
                <w:lang w:val="en-US" w:eastAsia="en-US"/>
              </w:rPr>
              <w:t xml:space="preserve">VIII </w:t>
            </w:r>
            <w:r>
              <w:rPr>
                <w:sz w:val="22"/>
                <w:szCs w:val="22"/>
                <w:lang w:eastAsia="en-US"/>
              </w:rPr>
              <w:t>клас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30BF" w:rsidRPr="002C4271" w:rsidRDefault="005830BF" w:rsidP="00BD6A04">
            <w:pPr>
              <w:spacing w:line="256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  <w:r w:rsidRPr="002C4271">
              <w:rPr>
                <w:sz w:val="20"/>
                <w:szCs w:val="20"/>
                <w:lang w:eastAsia="en-US"/>
              </w:rPr>
              <w:t xml:space="preserve">25 </w:t>
            </w:r>
            <w:proofErr w:type="spellStart"/>
            <w:r w:rsidRPr="002C4271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2C4271">
              <w:rPr>
                <w:sz w:val="20"/>
                <w:szCs w:val="20"/>
                <w:lang w:eastAsia="en-US"/>
              </w:rPr>
              <w:t>.</w:t>
            </w:r>
          </w:p>
          <w:p w:rsidR="005830BF" w:rsidRPr="00876DA8" w:rsidRDefault="005830BF" w:rsidP="00BD6A04">
            <w:pPr>
              <w:spacing w:line="256" w:lineRule="auto"/>
              <w:ind w:right="-1"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5830BF" w:rsidRPr="009317C3" w:rsidTr="00C76FE9">
        <w:trPr>
          <w:trHeight w:val="180"/>
        </w:trPr>
        <w:tc>
          <w:tcPr>
            <w:tcW w:w="8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2C42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2C4271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Default="005830BF" w:rsidP="002C4271">
            <w:pPr>
              <w:spacing w:line="256" w:lineRule="auto"/>
              <w:ind w:right="-1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История и цивилизации – </w:t>
            </w:r>
            <w:r>
              <w:rPr>
                <w:sz w:val="20"/>
                <w:szCs w:val="20"/>
                <w:lang w:val="en-US" w:eastAsia="en-US"/>
              </w:rPr>
              <w:t xml:space="preserve">IX </w:t>
            </w:r>
            <w:r>
              <w:rPr>
                <w:sz w:val="20"/>
                <w:szCs w:val="20"/>
                <w:lang w:eastAsia="en-US"/>
              </w:rPr>
              <w:t>клас</w:t>
            </w:r>
          </w:p>
        </w:tc>
        <w:tc>
          <w:tcPr>
            <w:tcW w:w="6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30BF" w:rsidRPr="002C4271" w:rsidRDefault="005830BF" w:rsidP="00BD6A04">
            <w:pPr>
              <w:spacing w:line="256" w:lineRule="auto"/>
              <w:ind w:right="-1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D6A04" w:rsidTr="00FD113D">
        <w:trPr>
          <w:trHeight w:val="75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Default="00BD6A04" w:rsidP="008653C2">
            <w:pPr>
              <w:spacing w:line="256" w:lineRule="auto"/>
              <w:ind w:right="-1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Default="00BD6A04" w:rsidP="008653C2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Default="00BD6A04" w:rsidP="008653C2">
            <w:pPr>
              <w:spacing w:line="256" w:lineRule="auto"/>
              <w:ind w:right="-1"/>
              <w:rPr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BD6A04" w:rsidRDefault="00BD6A04" w:rsidP="008653C2">
            <w:pPr>
              <w:spacing w:line="256" w:lineRule="auto"/>
              <w:ind w:right="-1"/>
              <w:jc w:val="center"/>
              <w:rPr>
                <w:color w:val="FF0000"/>
                <w:sz w:val="22"/>
                <w:szCs w:val="22"/>
                <w:lang w:eastAsia="en-US"/>
              </w:rPr>
            </w:pPr>
          </w:p>
        </w:tc>
      </w:tr>
    </w:tbl>
    <w:p w:rsidR="005508B9" w:rsidRDefault="005508B9" w:rsidP="00C676C3">
      <w:pPr>
        <w:pStyle w:val="a3"/>
        <w:spacing w:after="0"/>
        <w:ind w:right="-1"/>
        <w:jc w:val="both"/>
        <w:rPr>
          <w:sz w:val="22"/>
          <w:szCs w:val="22"/>
        </w:rPr>
      </w:pPr>
    </w:p>
    <w:p w:rsidR="00BD6A04" w:rsidRDefault="00BD6A04" w:rsidP="00C676C3">
      <w:pPr>
        <w:pStyle w:val="a3"/>
        <w:spacing w:after="0"/>
        <w:ind w:right="-1"/>
        <w:jc w:val="both"/>
        <w:rPr>
          <w:sz w:val="22"/>
          <w:szCs w:val="22"/>
        </w:rPr>
      </w:pPr>
    </w:p>
    <w:p w:rsidR="00BD6A04" w:rsidRDefault="00BD6A04" w:rsidP="00C038AD">
      <w:pPr>
        <w:pStyle w:val="a3"/>
        <w:spacing w:after="0"/>
        <w:ind w:left="-142" w:right="-1986"/>
        <w:jc w:val="both"/>
        <w:rPr>
          <w:sz w:val="22"/>
          <w:szCs w:val="22"/>
        </w:rPr>
      </w:pPr>
      <w:r w:rsidRPr="00AB58A0">
        <w:rPr>
          <w:b/>
          <w:sz w:val="32"/>
          <w:szCs w:val="32"/>
        </w:rPr>
        <w:t>*</w:t>
      </w:r>
      <w:r w:rsidRPr="00BD6A04">
        <w:rPr>
          <w:sz w:val="22"/>
          <w:szCs w:val="22"/>
        </w:rPr>
        <w:t>Резултатите от изпитите се оповестяват в срок от три дни след полагане на изпита, лично в кабинета на заместник–директорите.</w:t>
      </w:r>
    </w:p>
    <w:p w:rsidR="00C038AD" w:rsidRDefault="00C038AD" w:rsidP="00BD6A04">
      <w:pPr>
        <w:pStyle w:val="a3"/>
        <w:spacing w:after="0"/>
        <w:ind w:left="-567" w:right="-2695"/>
        <w:jc w:val="both"/>
        <w:rPr>
          <w:sz w:val="22"/>
          <w:szCs w:val="22"/>
        </w:rPr>
      </w:pPr>
    </w:p>
    <w:p w:rsidR="005830BF" w:rsidRDefault="005830BF" w:rsidP="00BD6A04">
      <w:pPr>
        <w:pStyle w:val="a3"/>
        <w:spacing w:after="0"/>
        <w:ind w:left="-567" w:right="-2695"/>
        <w:jc w:val="both"/>
        <w:rPr>
          <w:sz w:val="22"/>
          <w:szCs w:val="22"/>
        </w:rPr>
      </w:pPr>
    </w:p>
    <w:p w:rsidR="005830BF" w:rsidRDefault="005830BF" w:rsidP="00BD6A04">
      <w:pPr>
        <w:pStyle w:val="a3"/>
        <w:spacing w:after="0"/>
        <w:ind w:left="-567" w:right="-2695"/>
        <w:jc w:val="both"/>
        <w:rPr>
          <w:sz w:val="22"/>
          <w:szCs w:val="22"/>
        </w:rPr>
      </w:pPr>
    </w:p>
    <w:p w:rsidR="00C038AD" w:rsidRDefault="00C038AD" w:rsidP="00BD6A04">
      <w:pPr>
        <w:pStyle w:val="a3"/>
        <w:spacing w:after="0"/>
        <w:ind w:left="-567" w:right="-2695"/>
        <w:jc w:val="both"/>
        <w:rPr>
          <w:sz w:val="22"/>
          <w:szCs w:val="22"/>
        </w:rPr>
      </w:pPr>
    </w:p>
    <w:p w:rsidR="00396F46" w:rsidRDefault="00396F46" w:rsidP="00BD6A04">
      <w:pPr>
        <w:pStyle w:val="a3"/>
        <w:spacing w:after="0"/>
        <w:ind w:left="-567" w:right="-2695"/>
        <w:jc w:val="both"/>
        <w:rPr>
          <w:sz w:val="22"/>
          <w:szCs w:val="22"/>
        </w:rPr>
      </w:pPr>
    </w:p>
    <w:p w:rsidR="00396F46" w:rsidRPr="00BD6A04" w:rsidRDefault="00396F46" w:rsidP="00BD6A04">
      <w:pPr>
        <w:pStyle w:val="a3"/>
        <w:spacing w:after="0"/>
        <w:ind w:left="-567" w:right="-2695"/>
        <w:jc w:val="both"/>
        <w:rPr>
          <w:sz w:val="22"/>
          <w:szCs w:val="22"/>
        </w:rPr>
      </w:pPr>
    </w:p>
    <w:p w:rsidR="00C676C3" w:rsidRPr="00454492" w:rsidRDefault="00C676C3" w:rsidP="00C676C3">
      <w:pPr>
        <w:ind w:right="-2835"/>
        <w:rPr>
          <w:b/>
          <w:sz w:val="22"/>
          <w:szCs w:val="22"/>
        </w:rPr>
      </w:pPr>
      <w:r>
        <w:rPr>
          <w:b/>
          <w:sz w:val="22"/>
          <w:szCs w:val="22"/>
        </w:rPr>
        <w:t>и</w:t>
      </w:r>
      <w:r w:rsidRPr="00454492">
        <w:rPr>
          <w:b/>
          <w:sz w:val="22"/>
          <w:szCs w:val="22"/>
        </w:rPr>
        <w:t>нж. Людмила Ганчева,</w:t>
      </w:r>
    </w:p>
    <w:p w:rsidR="00C676C3" w:rsidRPr="002D533A" w:rsidRDefault="00C676C3" w:rsidP="00C676C3">
      <w:pPr>
        <w:ind w:right="-2835"/>
        <w:rPr>
          <w:b/>
          <w:i/>
          <w:sz w:val="22"/>
          <w:szCs w:val="22"/>
        </w:rPr>
      </w:pPr>
      <w:r w:rsidRPr="002D533A">
        <w:rPr>
          <w:b/>
          <w:i/>
          <w:sz w:val="22"/>
          <w:szCs w:val="22"/>
        </w:rPr>
        <w:t>директор на ПГ по хранителни технологии и техника –</w:t>
      </w:r>
    </w:p>
    <w:p w:rsidR="00551C97" w:rsidRPr="00C676C3" w:rsidRDefault="00C676C3" w:rsidP="00C676C3">
      <w:pPr>
        <w:tabs>
          <w:tab w:val="left" w:pos="426"/>
        </w:tabs>
        <w:ind w:right="-2835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гр. Пловдив</w:t>
      </w:r>
    </w:p>
    <w:sectPr w:rsidR="00551C97" w:rsidRPr="00C676C3" w:rsidSect="00BD6A04">
      <w:pgSz w:w="11906" w:h="16838"/>
      <w:pgMar w:top="567" w:right="3402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17048D"/>
    <w:multiLevelType w:val="hybridMultilevel"/>
    <w:tmpl w:val="6AC0CF6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B9"/>
    <w:rsid w:val="00087837"/>
    <w:rsid w:val="001C0996"/>
    <w:rsid w:val="00212317"/>
    <w:rsid w:val="00221182"/>
    <w:rsid w:val="002C4271"/>
    <w:rsid w:val="00396F46"/>
    <w:rsid w:val="00464842"/>
    <w:rsid w:val="005508B9"/>
    <w:rsid w:val="00551C97"/>
    <w:rsid w:val="005830BF"/>
    <w:rsid w:val="007B2C54"/>
    <w:rsid w:val="008653C2"/>
    <w:rsid w:val="00876DA8"/>
    <w:rsid w:val="00A77923"/>
    <w:rsid w:val="00AB58A0"/>
    <w:rsid w:val="00B42E24"/>
    <w:rsid w:val="00BA15A7"/>
    <w:rsid w:val="00BD6A04"/>
    <w:rsid w:val="00C038AD"/>
    <w:rsid w:val="00C676C3"/>
    <w:rsid w:val="00CB4219"/>
    <w:rsid w:val="00D35A35"/>
    <w:rsid w:val="00E32AA1"/>
    <w:rsid w:val="00FD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0633F"/>
  <w15:chartTrackingRefBased/>
  <w15:docId w15:val="{D3EA7D55-EB6B-452C-BC68-42E4C73FF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08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508B9"/>
    <w:pPr>
      <w:spacing w:after="120"/>
    </w:pPr>
  </w:style>
  <w:style w:type="character" w:customStyle="1" w:styleId="a4">
    <w:name w:val="Основен текст Знак"/>
    <w:basedOn w:val="a0"/>
    <w:link w:val="a3"/>
    <w:rsid w:val="005508B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Balloon Text"/>
    <w:basedOn w:val="a"/>
    <w:link w:val="a6"/>
    <w:uiPriority w:val="99"/>
    <w:semiHidden/>
    <w:unhideWhenUsed/>
    <w:rsid w:val="00B42E24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basedOn w:val="a0"/>
    <w:link w:val="a5"/>
    <w:uiPriority w:val="99"/>
    <w:semiHidden/>
    <w:rsid w:val="00B42E24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7</cp:revision>
  <cp:lastPrinted>2021-07-01T09:56:00Z</cp:lastPrinted>
  <dcterms:created xsi:type="dcterms:W3CDTF">2021-07-01T09:25:00Z</dcterms:created>
  <dcterms:modified xsi:type="dcterms:W3CDTF">2021-07-01T10:16:00Z</dcterms:modified>
</cp:coreProperties>
</file>