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01" w:rsidRPr="00015801" w:rsidRDefault="00015801" w:rsidP="00015801">
      <w:pPr>
        <w:pStyle w:val="a9"/>
        <w:ind w:left="0" w:right="-128"/>
        <w:jc w:val="center"/>
        <w:rPr>
          <w:rFonts w:ascii="Times New Roman" w:hAnsi="Times New Roman"/>
          <w:b/>
          <w:sz w:val="24"/>
        </w:rPr>
      </w:pPr>
      <w:r w:rsidRPr="00015801">
        <w:rPr>
          <w:rFonts w:ascii="Times New Roman" w:hAnsi="Times New Roman"/>
          <w:b/>
          <w:noProof/>
          <w:color w:val="000000"/>
          <w:sz w:val="16"/>
          <w:szCs w:val="16"/>
          <w:lang w:val="bg-BG"/>
        </w:rPr>
        <w:drawing>
          <wp:anchor distT="0" distB="0" distL="114300" distR="114300" simplePos="0" relativeHeight="251661312" behindDoc="1" locked="0" layoutInCell="1" allowOverlap="1" wp14:anchorId="04C517E1" wp14:editId="1831B416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8915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801">
        <w:rPr>
          <w:rFonts w:ascii="Times New Roman" w:hAnsi="Times New Roman"/>
          <w:b/>
          <w:sz w:val="24"/>
        </w:rPr>
        <w:t>ПРОФЕСИОНАЛНА</w:t>
      </w:r>
      <w:r w:rsidRPr="00015801">
        <w:rPr>
          <w:rFonts w:ascii="Times New Roman" w:hAnsi="Times New Roman"/>
          <w:b/>
          <w:sz w:val="24"/>
          <w:lang w:val="ru-RU"/>
        </w:rPr>
        <w:t xml:space="preserve">  </w:t>
      </w:r>
      <w:r w:rsidRPr="00015801">
        <w:rPr>
          <w:rFonts w:ascii="Times New Roman" w:hAnsi="Times New Roman"/>
          <w:b/>
          <w:sz w:val="24"/>
        </w:rPr>
        <w:t xml:space="preserve"> ГИМНАЗИЯ</w:t>
      </w:r>
      <w:r w:rsidRPr="00015801">
        <w:rPr>
          <w:rFonts w:ascii="Times New Roman" w:hAnsi="Times New Roman"/>
          <w:b/>
          <w:sz w:val="24"/>
          <w:lang w:val="ru-RU"/>
        </w:rPr>
        <w:t xml:space="preserve">  </w:t>
      </w:r>
      <w:r w:rsidRPr="00015801">
        <w:rPr>
          <w:rFonts w:ascii="Times New Roman" w:hAnsi="Times New Roman"/>
          <w:b/>
          <w:sz w:val="24"/>
        </w:rPr>
        <w:t xml:space="preserve"> ПО</w:t>
      </w:r>
      <w:r w:rsidRPr="00015801">
        <w:rPr>
          <w:rFonts w:ascii="Times New Roman" w:hAnsi="Times New Roman"/>
          <w:b/>
          <w:sz w:val="24"/>
          <w:lang w:val="ru-RU"/>
        </w:rPr>
        <w:t xml:space="preserve">   </w:t>
      </w:r>
      <w:r w:rsidRPr="00015801">
        <w:rPr>
          <w:rFonts w:ascii="Times New Roman" w:hAnsi="Times New Roman"/>
          <w:b/>
          <w:sz w:val="24"/>
        </w:rPr>
        <w:t>ХРАНИТЕЛНИ</w:t>
      </w:r>
      <w:r w:rsidRPr="00015801">
        <w:rPr>
          <w:rFonts w:ascii="Times New Roman" w:hAnsi="Times New Roman"/>
          <w:b/>
          <w:sz w:val="24"/>
          <w:lang w:val="ru-RU"/>
        </w:rPr>
        <w:t xml:space="preserve"> </w:t>
      </w:r>
      <w:r w:rsidRPr="00015801">
        <w:rPr>
          <w:rFonts w:ascii="Times New Roman" w:hAnsi="Times New Roman"/>
          <w:b/>
          <w:sz w:val="24"/>
        </w:rPr>
        <w:t>ТЕХНОЛОГИИ</w:t>
      </w:r>
      <w:r w:rsidRPr="00015801">
        <w:rPr>
          <w:rFonts w:ascii="Times New Roman" w:hAnsi="Times New Roman"/>
          <w:b/>
          <w:sz w:val="24"/>
          <w:lang w:val="ru-RU"/>
        </w:rPr>
        <w:t xml:space="preserve"> </w:t>
      </w:r>
      <w:r w:rsidRPr="00015801">
        <w:rPr>
          <w:rFonts w:ascii="Times New Roman" w:hAnsi="Times New Roman"/>
          <w:b/>
          <w:sz w:val="24"/>
        </w:rPr>
        <w:t xml:space="preserve"> И</w:t>
      </w:r>
      <w:r w:rsidRPr="00015801">
        <w:rPr>
          <w:rFonts w:ascii="Times New Roman" w:hAnsi="Times New Roman"/>
          <w:b/>
          <w:sz w:val="24"/>
          <w:lang w:val="ru-RU"/>
        </w:rPr>
        <w:t xml:space="preserve"> </w:t>
      </w:r>
      <w:r w:rsidRPr="00015801">
        <w:rPr>
          <w:rFonts w:ascii="Times New Roman" w:hAnsi="Times New Roman"/>
          <w:b/>
          <w:sz w:val="24"/>
        </w:rPr>
        <w:t xml:space="preserve"> ТЕХНИКА</w:t>
      </w:r>
      <w:r w:rsidRPr="00015801">
        <w:rPr>
          <w:rFonts w:ascii="Times New Roman" w:hAnsi="Times New Roman"/>
          <w:b/>
          <w:sz w:val="24"/>
          <w:lang w:val="ru-RU"/>
        </w:rPr>
        <w:t xml:space="preserve">  –  ГР.</w:t>
      </w:r>
      <w:r w:rsidRPr="00015801">
        <w:rPr>
          <w:rFonts w:ascii="Times New Roman" w:hAnsi="Times New Roman"/>
          <w:b/>
          <w:sz w:val="24"/>
        </w:rPr>
        <w:t xml:space="preserve"> ПЛОВДИВ</w:t>
      </w:r>
    </w:p>
    <w:p w:rsidR="00015801" w:rsidRPr="00015801" w:rsidRDefault="00015801" w:rsidP="00015801">
      <w:pPr>
        <w:ind w:right="-269"/>
        <w:jc w:val="center"/>
        <w:rPr>
          <w:rFonts w:ascii="Times New Roman" w:hAnsi="Times New Roman" w:cs="Times New Roman"/>
          <w:b w:val="0"/>
          <w:color w:val="000000"/>
          <w:sz w:val="16"/>
          <w:szCs w:val="16"/>
          <w:lang w:val="ru-RU"/>
        </w:rPr>
      </w:pPr>
      <w:r w:rsidRPr="00015801">
        <w:rPr>
          <w:rFonts w:ascii="Times New Roman" w:hAnsi="Times New Roman" w:cs="Times New Roman"/>
          <w:b w:val="0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086974" w:rsidRPr="00015801" w:rsidRDefault="00015801" w:rsidP="00015801">
      <w:pPr>
        <w:spacing w:before="0"/>
        <w:ind w:right="23"/>
        <w:jc w:val="center"/>
        <w:rPr>
          <w:rFonts w:ascii="Times New Roman" w:hAnsi="Times New Roman" w:cs="Times New Roman"/>
          <w:b w:val="0"/>
          <w:bCs/>
          <w:color w:val="000000"/>
          <w:sz w:val="16"/>
          <w:szCs w:val="16"/>
        </w:rPr>
      </w:pPr>
      <w:r w:rsidRPr="00015801">
        <w:rPr>
          <w:rFonts w:ascii="Times New Roman" w:hAnsi="Times New Roman" w:cs="Times New Roman"/>
          <w:b w:val="0"/>
          <w:color w:val="000000"/>
          <w:sz w:val="16"/>
          <w:szCs w:val="16"/>
        </w:rPr>
        <w:t>e- mail:</w:t>
      </w:r>
      <w:r w:rsidRPr="00015801">
        <w:rPr>
          <w:rFonts w:ascii="Times New Roman" w:hAnsi="Times New Roman" w:cs="Times New Roman"/>
          <w:b w:val="0"/>
          <w:i/>
          <w:color w:val="000000"/>
          <w:sz w:val="16"/>
          <w:szCs w:val="16"/>
        </w:rPr>
        <w:t xml:space="preserve"> 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  <w:lang w:val="de-DE"/>
        </w:rPr>
        <w:t>pghtt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</w:rPr>
        <w:t>_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  <w:lang w:val="de-DE"/>
        </w:rPr>
        <w:t>plov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</w:rPr>
        <w:t>@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  <w:lang w:val="de-DE"/>
        </w:rPr>
        <w:t>pghtt.net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  <w:lang w:val="en-US"/>
        </w:rPr>
        <w:t>,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  <w:lang w:val="de-DE"/>
        </w:rPr>
        <w:t xml:space="preserve"> 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</w:rPr>
        <w:t>http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  <w:lang w:val="en-US"/>
        </w:rPr>
        <w:t>s://www.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</w:rPr>
        <w:t>pghtt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  <w:lang w:val="en-US"/>
        </w:rPr>
        <w:t>.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</w:rPr>
        <w:t>net</w:t>
      </w:r>
      <w:r w:rsidRPr="00015801">
        <w:rPr>
          <w:rStyle w:val="ab"/>
          <w:rFonts w:ascii="Times New Roman" w:hAnsi="Times New Roman" w:cs="Times New Roman"/>
          <w:b w:val="0"/>
          <w:i w:val="0"/>
          <w:color w:val="000000"/>
          <w:sz w:val="16"/>
          <w:szCs w:val="16"/>
          <w:lang w:val="en-US"/>
        </w:rPr>
        <w:t>/</w:t>
      </w:r>
    </w:p>
    <w:p w:rsidR="00086974" w:rsidRDefault="00015801" w:rsidP="00086974">
      <w:pPr>
        <w:ind w:left="5940"/>
        <w:rPr>
          <w:rFonts w:ascii="Times New Roman" w:hAnsi="Times New Roman"/>
          <w:b w:val="0"/>
          <w:bCs/>
          <w:sz w:val="28"/>
          <w:szCs w:val="28"/>
          <w:lang w:val="bg-BG"/>
        </w:rPr>
      </w:pPr>
      <w:r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210820</wp:posOffset>
                </wp:positionV>
                <wp:extent cx="6982460" cy="0"/>
                <wp:effectExtent l="0" t="38100" r="46990" b="3810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DA47A" id="Право съединение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16.6pt" to="549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" strokeweight="6pt">
                <v:stroke linestyle="thickBetweenThin"/>
                <w10:wrap anchorx="page"/>
              </v:line>
            </w:pict>
          </mc:Fallback>
        </mc:AlternateContent>
      </w:r>
      <w:r w:rsidR="00086974" w:rsidRPr="00A23823">
        <w:rPr>
          <w:rFonts w:ascii="Times New Roman" w:hAnsi="Times New Roman"/>
        </w:rPr>
        <w:br w:type="textWrapping" w:clear="all"/>
      </w:r>
    </w:p>
    <w:p w:rsidR="00086974" w:rsidRDefault="00086974" w:rsidP="00086974">
      <w:pPr>
        <w:ind w:left="5940"/>
        <w:rPr>
          <w:rFonts w:ascii="Times New Roman" w:hAnsi="Times New Roman"/>
          <w:b w:val="0"/>
          <w:bCs/>
          <w:sz w:val="28"/>
          <w:szCs w:val="28"/>
          <w:lang w:val="bg-BG"/>
        </w:rPr>
      </w:pPr>
      <w:bookmarkStart w:id="0" w:name="_GoBack"/>
      <w:bookmarkEnd w:id="0"/>
    </w:p>
    <w:p w:rsidR="00086974" w:rsidRDefault="00086974" w:rsidP="00086974">
      <w:pPr>
        <w:ind w:left="5940"/>
        <w:rPr>
          <w:rFonts w:ascii="Times New Roman" w:hAnsi="Times New Roman"/>
          <w:b w:val="0"/>
          <w:bCs/>
          <w:sz w:val="28"/>
          <w:szCs w:val="28"/>
          <w:lang w:val="bg-BG"/>
        </w:rPr>
      </w:pPr>
    </w:p>
    <w:p w:rsidR="00086974" w:rsidRPr="00086974" w:rsidRDefault="00086974" w:rsidP="00086974">
      <w:pPr>
        <w:spacing w:before="0"/>
        <w:ind w:left="5947"/>
        <w:rPr>
          <w:rFonts w:ascii="Times New Roman" w:hAnsi="Times New Roman"/>
          <w:b w:val="0"/>
          <w:bCs/>
          <w:sz w:val="28"/>
          <w:szCs w:val="28"/>
          <w:lang w:val="bg-BG"/>
        </w:rPr>
      </w:pPr>
      <w:r w:rsidRPr="00086974">
        <w:rPr>
          <w:rFonts w:ascii="Times New Roman" w:hAnsi="Times New Roman"/>
          <w:b w:val="0"/>
          <w:bCs/>
          <w:sz w:val="28"/>
          <w:szCs w:val="28"/>
          <w:lang w:val="bg-BG"/>
        </w:rPr>
        <w:t xml:space="preserve">Утвърдил: </w:t>
      </w:r>
    </w:p>
    <w:p w:rsidR="00086974" w:rsidRPr="00086974" w:rsidRDefault="00086974" w:rsidP="00086974">
      <w:pPr>
        <w:spacing w:before="0"/>
        <w:ind w:left="5947"/>
        <w:rPr>
          <w:rFonts w:ascii="Times New Roman" w:hAnsi="Times New Roman"/>
          <w:b w:val="0"/>
          <w:bCs/>
          <w:i/>
          <w:iCs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Pr="00086974">
        <w:rPr>
          <w:rFonts w:ascii="Times New Roman" w:hAnsi="Times New Roman"/>
          <w:b w:val="0"/>
          <w:bCs/>
          <w:i/>
          <w:iCs/>
          <w:lang w:val="bg-BG"/>
        </w:rPr>
        <w:t>инж. Людмила Ганчева,</w:t>
      </w:r>
    </w:p>
    <w:p w:rsidR="00086974" w:rsidRPr="00086974" w:rsidRDefault="00086974" w:rsidP="00086974">
      <w:pPr>
        <w:spacing w:before="0"/>
        <w:ind w:left="5947"/>
        <w:rPr>
          <w:rFonts w:ascii="Times New Roman" w:hAnsi="Times New Roman"/>
          <w:b w:val="0"/>
          <w:bCs/>
          <w:i/>
          <w:iCs/>
          <w:lang w:val="bg-BG"/>
        </w:rPr>
      </w:pPr>
      <w:r w:rsidRPr="00086974">
        <w:rPr>
          <w:rFonts w:ascii="Times New Roman" w:hAnsi="Times New Roman"/>
          <w:b w:val="0"/>
          <w:bCs/>
          <w:i/>
          <w:iCs/>
          <w:lang w:val="bg-BG"/>
        </w:rPr>
        <w:tab/>
      </w:r>
      <w:r>
        <w:rPr>
          <w:rFonts w:ascii="Times New Roman" w:hAnsi="Times New Roman"/>
          <w:b w:val="0"/>
          <w:bCs/>
          <w:i/>
          <w:iCs/>
          <w:lang w:val="bg-BG"/>
        </w:rPr>
        <w:tab/>
      </w:r>
      <w:r w:rsidRPr="00086974">
        <w:rPr>
          <w:rFonts w:ascii="Times New Roman" w:hAnsi="Times New Roman"/>
          <w:b w:val="0"/>
          <w:bCs/>
          <w:i/>
          <w:iCs/>
          <w:lang w:val="bg-BG"/>
        </w:rPr>
        <w:t>Директор на ПГХТТ</w:t>
      </w:r>
    </w:p>
    <w:p w:rsidR="00086974" w:rsidRDefault="00086974" w:rsidP="00086974">
      <w:pPr>
        <w:ind w:left="5940"/>
        <w:rPr>
          <w:rFonts w:ascii="Times New Roman" w:hAnsi="Times New Roman"/>
        </w:rPr>
      </w:pPr>
    </w:p>
    <w:p w:rsidR="00B56AB1" w:rsidRPr="00C65AA6" w:rsidRDefault="00A738BF" w:rsidP="00086974">
      <w:pPr>
        <w:spacing w:before="0"/>
        <w:jc w:val="center"/>
        <w:rPr>
          <w:rFonts w:ascii="Times New Roman" w:eastAsia="Times New Roman" w:hAnsi="Times New Roman" w:cs="Times New Roman"/>
          <w:bCs/>
          <w:sz w:val="40"/>
          <w:szCs w:val="40"/>
          <w:highlight w:val="white"/>
        </w:rPr>
      </w:pPr>
      <w:r w:rsidRPr="00C65AA6">
        <w:rPr>
          <w:rFonts w:ascii="Times New Roman" w:eastAsia="Times New Roman" w:hAnsi="Times New Roman" w:cs="Times New Roman"/>
          <w:bCs/>
          <w:sz w:val="40"/>
          <w:szCs w:val="40"/>
          <w:highlight w:val="white"/>
        </w:rPr>
        <w:t>ПРАВИЛНИК</w:t>
      </w:r>
    </w:p>
    <w:p w:rsidR="00B56AB1" w:rsidRPr="00C65AA6" w:rsidRDefault="00A738BF" w:rsidP="00086974">
      <w:pPr>
        <w:spacing w:before="0"/>
        <w:jc w:val="center"/>
        <w:rPr>
          <w:rFonts w:ascii="Times New Roman" w:eastAsia="Times New Roman" w:hAnsi="Times New Roman" w:cs="Times New Roman"/>
          <w:bCs/>
          <w:sz w:val="32"/>
          <w:szCs w:val="32"/>
          <w:highlight w:val="white"/>
        </w:rPr>
      </w:pPr>
      <w:r w:rsidRPr="00C65AA6">
        <w:rPr>
          <w:rFonts w:ascii="Times New Roman" w:eastAsia="Times New Roman" w:hAnsi="Times New Roman" w:cs="Times New Roman"/>
          <w:bCs/>
          <w:sz w:val="32"/>
          <w:szCs w:val="32"/>
          <w:highlight w:val="white"/>
        </w:rPr>
        <w:t>ЗА РАБОТА С ХРОМБУК</w:t>
      </w:r>
    </w:p>
    <w:p w:rsidR="00B56AB1" w:rsidRDefault="00A738BF" w:rsidP="00086974">
      <w:pPr>
        <w:spacing w:before="0"/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</w:t>
      </w:r>
    </w:p>
    <w:p w:rsidR="00B56AB1" w:rsidRPr="00086974" w:rsidRDefault="00A738BF" w:rsidP="00086974">
      <w:pPr>
        <w:spacing w:before="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086974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І.</w:t>
      </w:r>
      <w:r w:rsidR="008B46BD" w:rsidRPr="00015801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086974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Общи положения</w:t>
      </w:r>
    </w:p>
    <w:p w:rsidR="00B56AB1" w:rsidRDefault="00A738BF" w:rsidP="00086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Правилникът има за цел да конкретизира задълженията на ученици при работа с хромбук.</w:t>
      </w:r>
    </w:p>
    <w:p w:rsidR="00B56AB1" w:rsidRDefault="00A738BF" w:rsidP="00086974">
      <w:pPr>
        <w:numPr>
          <w:ilvl w:val="0"/>
          <w:numId w:val="2"/>
        </w:numP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Настоящият правилник е приет и гласуван на заседание на Педагогическия съвет и е утвърден от директора на учебното заведение.</w:t>
      </w:r>
    </w:p>
    <w:p w:rsidR="00B56AB1" w:rsidRDefault="00A738BF" w:rsidP="00086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Указания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 прилагане на правилника се дават от училищното ръководство.</w:t>
      </w:r>
    </w:p>
    <w:p w:rsidR="00B56AB1" w:rsidRDefault="00A738BF" w:rsidP="00086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Спазването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на този правилник е задължително за всички, които се обучават или провеждат обучение с хромбук.</w:t>
      </w:r>
    </w:p>
    <w:p w:rsidR="00B56AB1" w:rsidRDefault="00A738BF" w:rsidP="00086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Лицата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, нарушаващи изискванията на настоящия правилник, носят отговорност съгласно училищния правилник и законите на Република България.</w:t>
      </w:r>
    </w:p>
    <w:p w:rsidR="00B56AB1" w:rsidRDefault="00A738BF" w:rsidP="00086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Контролът по изпълнението на правилника се осъществява от училищното ръководство.</w:t>
      </w:r>
    </w:p>
    <w:p w:rsidR="00B56AB1" w:rsidRDefault="00A738BF" w:rsidP="00086974">
      <w:pPr>
        <w:spacing w:before="0"/>
        <w:jc w:val="both"/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</w:t>
      </w:r>
    </w:p>
    <w:p w:rsidR="00B56AB1" w:rsidRPr="00086974" w:rsidRDefault="00A738BF" w:rsidP="00086974">
      <w:pPr>
        <w:spacing w:before="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086974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II.</w:t>
      </w:r>
      <w:r w:rsidRPr="000869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</w:t>
      </w:r>
    </w:p>
    <w:p w:rsidR="00B56AB1" w:rsidRDefault="00A738BF" w:rsidP="00086974">
      <w:pPr>
        <w:numPr>
          <w:ilvl w:val="0"/>
          <w:numId w:val="1"/>
        </w:numP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Учениците трябва да носят ежедневно своите хромбуци заредени за час.</w:t>
      </w:r>
    </w:p>
    <w:p w:rsidR="00B56AB1" w:rsidRDefault="00A738BF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Ползвателите на устройствата са задължени да им направят застраховка</w:t>
      </w:r>
      <w:r w:rsidR="00086974">
        <w:rPr>
          <w:rFonts w:ascii="Times New Roman" w:eastAsia="Times New Roman" w:hAnsi="Times New Roman" w:cs="Times New Roman"/>
          <w:b w:val="0"/>
          <w:sz w:val="28"/>
          <w:szCs w:val="28"/>
          <w:lang w:val="bg-BG"/>
        </w:rPr>
        <w:t xml:space="preserve"> за периода на използване</w:t>
      </w:r>
      <w:r w:rsidR="00A318D8">
        <w:rPr>
          <w:rFonts w:ascii="Times New Roman" w:eastAsia="Times New Roman" w:hAnsi="Times New Roman" w:cs="Times New Roman"/>
          <w:b w:val="0"/>
          <w:sz w:val="28"/>
          <w:szCs w:val="28"/>
          <w:lang w:val="bg-BG"/>
        </w:rPr>
        <w:t>, ако изнасят устройството извън територията на ПГХТТ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B56AB1" w:rsidRDefault="00A738BF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Свалянето на игри или подобни приложения, които нямат връзка с образователния процес, са изрично забранени.</w:t>
      </w:r>
    </w:p>
    <w:p w:rsidR="00B56AB1" w:rsidRDefault="00A738BF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Промени в инсталирането и конфигурирането на компютрите и мрежата, както и манипулиране на училищния хардуер са забранени.</w:t>
      </w:r>
    </w:p>
    <w:p w:rsidR="00B56AB1" w:rsidRDefault="00A738BF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Училището е упълномощено да изпълнява задължението си за надзор за съхраняване и контрол на техниката. </w:t>
      </w:r>
    </w:p>
    <w:p w:rsidR="00B56AB1" w:rsidRDefault="00A738BF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Училището има право да прилага ограничения по защита на данните. </w:t>
      </w:r>
    </w:p>
    <w:p w:rsidR="00B56AB1" w:rsidRDefault="00086974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val="bg-BG"/>
        </w:rPr>
        <w:t>ПГХТТ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има задължение да филтрира и да блокира вредното съдържание. Списъкът на URL адресите, които ще бъдат блокирани, се обновява постоянно.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bg-BG"/>
        </w:rPr>
        <w:t>Всички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посетени уебсайтове се регистрират.</w:t>
      </w:r>
    </w:p>
    <w:p w:rsidR="00B56AB1" w:rsidRDefault="00A738BF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Всеки потребител се съгласява да не споделя паролата си и да не работи на хромбука си под чуждо име. </w:t>
      </w:r>
    </w:p>
    <w:p w:rsidR="00B56AB1" w:rsidRDefault="00A738BF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Всеки потребител е отговорен за всички дейности, които протичат под неговата самоличност. Потребителите, които са забравили паролата си, трябва да се свържат незабавно със системния администратор.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Шпионирането и предаването на пароли не е позволено.</w:t>
      </w:r>
    </w:p>
    <w:p w:rsidR="00B56AB1" w:rsidRDefault="00A738BF" w:rsidP="00086974">
      <w:pPr>
        <w:spacing w:before="0"/>
        <w:ind w:left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i/>
          <w:sz w:val="28"/>
          <w:szCs w:val="28"/>
        </w:rPr>
        <w:t>Ако подозирате, че вашата парола е достъпна за други, моля, свържете се с учителите по информационни технологии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случай на повреда </w:t>
      </w:r>
      <w:r w:rsidR="00156A2B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умишлено, непредпазливо и/или  небрежно използване на техниката, исканията за обезщетение могат да бъдат отправени към съответното лице от училищното ръководство, което е собственик на всички устройства.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Забранено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е използването на нелицензиран софтуер, на авторски материали без разрешение, както и всяка друга дейност, която нарушава авторските права.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Всички съобщения, адресирани до други субекти в мрежата,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трябва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да отговарят на международния Интернет етикет. 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Всяка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форма на онлайн тормоз, упражнявана върху или от ползвателите на устройствата спрямо други онлайн потребители, ще бъде санкционирана според разпоредбите за справяне с кибертормоза.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Учениците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са длъжни незабавно да информират преподавателя, когато попаднат на материали с вредно или незаконно съдържание като порнография, проповядване на тероризъм и насилие, етническа и религиозна нетолерантност, търговия с наркотици, хазарт и др.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Учениците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не трябва да отварят приложения на електронната си поща, получени от непознат подател.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Учениците получават </w:t>
      </w:r>
      <w:r w:rsidR="005E64C6">
        <w:rPr>
          <w:rFonts w:ascii="Times New Roman" w:eastAsia="Times New Roman" w:hAnsi="Times New Roman" w:cs="Times New Roman"/>
          <w:b w:val="0"/>
          <w:sz w:val="28"/>
          <w:szCs w:val="28"/>
          <w:lang w:val="bg-BG"/>
        </w:rPr>
        <w:t xml:space="preserve">служебен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електронен адрес</w:t>
      </w:r>
      <w:r w:rsidR="005E64C6">
        <w:rPr>
          <w:rFonts w:ascii="Times New Roman" w:eastAsia="Times New Roman" w:hAnsi="Times New Roman" w:cs="Times New Roman"/>
          <w:b w:val="0"/>
          <w:sz w:val="28"/>
          <w:szCs w:val="28"/>
          <w:lang w:val="bg-BG"/>
        </w:rPr>
        <w:t>, който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ще бъде изтрит след напускане на училище</w:t>
      </w:r>
      <w:r w:rsidR="005E64C6">
        <w:rPr>
          <w:rFonts w:ascii="Times New Roman" w:eastAsia="Times New Roman" w:hAnsi="Times New Roman" w:cs="Times New Roman"/>
          <w:b w:val="0"/>
          <w:sz w:val="28"/>
          <w:szCs w:val="28"/>
          <w:lang w:val="bg-BG"/>
        </w:rPr>
        <w:t>то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5E64C6">
        <w:rPr>
          <w:rFonts w:ascii="Times New Roman" w:eastAsia="Times New Roman" w:hAnsi="Times New Roman" w:cs="Times New Roman"/>
          <w:b w:val="0"/>
          <w:sz w:val="28"/>
          <w:szCs w:val="28"/>
          <w:lang w:val="bg-BG"/>
        </w:rPr>
        <w:t>ПГХТТ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регламентира времето на активност на хромбуците с оглед здравето и безопасността на </w:t>
      </w:r>
      <w:r w:rsidR="005E64C6">
        <w:rPr>
          <w:rFonts w:ascii="Times New Roman" w:eastAsia="Times New Roman" w:hAnsi="Times New Roman" w:cs="Times New Roman"/>
          <w:b w:val="0"/>
          <w:sz w:val="28"/>
          <w:szCs w:val="28"/>
          <w:lang w:val="bg-BG"/>
        </w:rPr>
        <w:t>учениците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Ремонтът на компютърната техника се извършва само от лицензирани центрове, упоменати в гаранционната карта на устройството.</w:t>
      </w:r>
    </w:p>
    <w:p w:rsidR="00B56AB1" w:rsidRDefault="00015801" w:rsidP="00086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36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1580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Училището не поема финансовите разходи по ремонта на устройствата</w:t>
      </w:r>
      <w:r w:rsidR="00A318D8">
        <w:rPr>
          <w:rFonts w:ascii="Times New Roman" w:eastAsia="Times New Roman" w:hAnsi="Times New Roman" w:cs="Times New Roman"/>
          <w:b w:val="0"/>
          <w:sz w:val="28"/>
          <w:szCs w:val="28"/>
          <w:lang w:val="bg-BG"/>
        </w:rPr>
        <w:t xml:space="preserve"> за щети по вина на ползвателя</w:t>
      </w:r>
      <w:r w:rsidR="00A738BF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B56AB1" w:rsidRDefault="00B56AB1" w:rsidP="00086974">
      <w:pPr>
        <w:spacing w:before="0"/>
        <w:ind w:firstLine="45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sectPr w:rsidR="00B56AB1" w:rsidSect="007E5C9D">
      <w:pgSz w:w="11909" w:h="16834"/>
      <w:pgMar w:top="900" w:right="839" w:bottom="1133" w:left="1080" w:header="270" w:footer="1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EF" w:rsidRDefault="00636AEF">
      <w:pPr>
        <w:spacing w:before="0"/>
      </w:pPr>
      <w:r>
        <w:separator/>
      </w:r>
    </w:p>
  </w:endnote>
  <w:endnote w:type="continuationSeparator" w:id="0">
    <w:p w:rsidR="00636AEF" w:rsidRDefault="00636A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EF" w:rsidRDefault="00636AEF">
      <w:pPr>
        <w:spacing w:before="0"/>
      </w:pPr>
      <w:r>
        <w:separator/>
      </w:r>
    </w:p>
  </w:footnote>
  <w:footnote w:type="continuationSeparator" w:id="0">
    <w:p w:rsidR="00636AEF" w:rsidRDefault="00636A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0939"/>
    <w:multiLevelType w:val="multilevel"/>
    <w:tmpl w:val="F4FAD2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68101B"/>
    <w:multiLevelType w:val="multilevel"/>
    <w:tmpl w:val="14B47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B1"/>
    <w:rsid w:val="00015801"/>
    <w:rsid w:val="00086974"/>
    <w:rsid w:val="00104EEF"/>
    <w:rsid w:val="00156A2B"/>
    <w:rsid w:val="00391C3C"/>
    <w:rsid w:val="0053073B"/>
    <w:rsid w:val="005E64C6"/>
    <w:rsid w:val="00636AEF"/>
    <w:rsid w:val="007E5C9D"/>
    <w:rsid w:val="008B46BD"/>
    <w:rsid w:val="00A318D8"/>
    <w:rsid w:val="00A738BF"/>
    <w:rsid w:val="00B07C1C"/>
    <w:rsid w:val="00B56AB1"/>
    <w:rsid w:val="00C52793"/>
    <w:rsid w:val="00C65AA6"/>
    <w:rsid w:val="00D7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F8B1"/>
  <w15:docId w15:val="{782EC4E3-1195-405D-94FE-CC73A920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b/>
        <w:sz w:val="24"/>
        <w:szCs w:val="24"/>
        <w:lang w:val="bg" w:eastAsia="bg-BG" w:bidi="ar-SA"/>
      </w:rPr>
    </w:rPrDefault>
    <w:pPrDefault>
      <w:pPr>
        <w:spacing w:before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outlineLvl w:val="2"/>
    </w:pPr>
    <w:rPr>
      <w:rFonts w:ascii="Trebuchet MS" w:eastAsia="Trebuchet MS" w:hAnsi="Trebuchet MS" w:cs="Trebuchet MS"/>
      <w:color w:val="66666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</w:pPr>
  </w:style>
  <w:style w:type="paragraph" w:styleId="a4">
    <w:name w:val="Subtitle"/>
    <w:basedOn w:val="a"/>
    <w:next w:val="a"/>
    <w:uiPriority w:val="11"/>
    <w:qFormat/>
    <w:pPr>
      <w:keepNext/>
      <w:keepLines/>
      <w:spacing w:before="0"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B46BD"/>
    <w:pPr>
      <w:tabs>
        <w:tab w:val="center" w:pos="4513"/>
        <w:tab w:val="right" w:pos="9026"/>
      </w:tabs>
      <w:spacing w:before="0"/>
    </w:pPr>
  </w:style>
  <w:style w:type="character" w:customStyle="1" w:styleId="a6">
    <w:name w:val="Горен колонтитул Знак"/>
    <w:basedOn w:val="a0"/>
    <w:link w:val="a5"/>
    <w:uiPriority w:val="99"/>
    <w:rsid w:val="008B46BD"/>
  </w:style>
  <w:style w:type="paragraph" w:styleId="a7">
    <w:name w:val="footer"/>
    <w:basedOn w:val="a"/>
    <w:link w:val="a8"/>
    <w:uiPriority w:val="99"/>
    <w:unhideWhenUsed/>
    <w:rsid w:val="008B46BD"/>
    <w:pPr>
      <w:tabs>
        <w:tab w:val="center" w:pos="4513"/>
        <w:tab w:val="right" w:pos="9026"/>
      </w:tabs>
      <w:spacing w:before="0"/>
    </w:pPr>
  </w:style>
  <w:style w:type="character" w:customStyle="1" w:styleId="a8">
    <w:name w:val="Долен колонтитул Знак"/>
    <w:basedOn w:val="a0"/>
    <w:link w:val="a7"/>
    <w:uiPriority w:val="99"/>
    <w:rsid w:val="008B46BD"/>
  </w:style>
  <w:style w:type="paragraph" w:styleId="a9">
    <w:name w:val="Body Text Indent"/>
    <w:basedOn w:val="a"/>
    <w:link w:val="aa"/>
    <w:uiPriority w:val="99"/>
    <w:unhideWhenUsed/>
    <w:rsid w:val="00086974"/>
    <w:pPr>
      <w:spacing w:before="0" w:after="120" w:line="276" w:lineRule="auto"/>
      <w:ind w:left="283"/>
    </w:pPr>
    <w:rPr>
      <w:rFonts w:ascii="Calibri" w:eastAsia="Calibri" w:hAnsi="Calibri" w:cs="Times New Roman"/>
      <w:b w:val="0"/>
      <w:sz w:val="20"/>
      <w:szCs w:val="20"/>
      <w:lang w:val="x-none" w:eastAsia="x-none"/>
    </w:rPr>
  </w:style>
  <w:style w:type="character" w:customStyle="1" w:styleId="aa">
    <w:name w:val="Основен текст с отстъп Знак"/>
    <w:basedOn w:val="a0"/>
    <w:link w:val="a9"/>
    <w:uiPriority w:val="99"/>
    <w:rsid w:val="00086974"/>
    <w:rPr>
      <w:rFonts w:ascii="Calibri" w:eastAsia="Calibri" w:hAnsi="Calibri" w:cs="Times New Roman"/>
      <w:b w:val="0"/>
      <w:sz w:val="20"/>
      <w:szCs w:val="20"/>
      <w:lang w:val="x-none" w:eastAsia="x-none"/>
    </w:rPr>
  </w:style>
  <w:style w:type="character" w:styleId="ab">
    <w:name w:val="Emphasis"/>
    <w:qFormat/>
    <w:rsid w:val="00086974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Liubka</dc:creator>
  <cp:lastModifiedBy>Потребител на Windows</cp:lastModifiedBy>
  <cp:revision>2</cp:revision>
  <dcterms:created xsi:type="dcterms:W3CDTF">2021-09-01T04:36:00Z</dcterms:created>
  <dcterms:modified xsi:type="dcterms:W3CDTF">2021-09-01T04:36:00Z</dcterms:modified>
</cp:coreProperties>
</file>