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72" w:rsidRPr="002F01E7" w:rsidRDefault="004E6772" w:rsidP="004E6772">
      <w:pPr>
        <w:pStyle w:val="a8"/>
        <w:spacing w:after="0" w:line="240" w:lineRule="auto"/>
        <w:ind w:left="0" w:right="23"/>
        <w:rPr>
          <w:rFonts w:ascii="Times New Roman" w:hAnsi="Times New Roman"/>
          <w:b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0</wp:posOffset>
            </wp:positionV>
            <wp:extent cx="981075" cy="895350"/>
            <wp:effectExtent l="0" t="0" r="9525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</w:t>
      </w:r>
    </w:p>
    <w:p w:rsidR="004E6772" w:rsidRPr="00831841" w:rsidRDefault="004E6772" w:rsidP="004E6772">
      <w:pPr>
        <w:pStyle w:val="a8"/>
        <w:spacing w:after="0" w:line="240" w:lineRule="auto"/>
        <w:ind w:left="0" w:right="-128"/>
        <w:jc w:val="center"/>
        <w:rPr>
          <w:rFonts w:ascii="Times New Roman" w:hAnsi="Times New Roman"/>
          <w:b/>
          <w:sz w:val="24"/>
          <w:szCs w:val="24"/>
        </w:rPr>
      </w:pPr>
      <w:r w:rsidRPr="00831841">
        <w:rPr>
          <w:rFonts w:ascii="Times New Roman" w:hAnsi="Times New Roman"/>
          <w:b/>
          <w:sz w:val="24"/>
          <w:szCs w:val="24"/>
        </w:rPr>
        <w:t>ПРОФЕСИОНАЛНА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831841">
        <w:rPr>
          <w:rFonts w:ascii="Times New Roman" w:hAnsi="Times New Roman"/>
          <w:b/>
          <w:sz w:val="24"/>
          <w:szCs w:val="24"/>
        </w:rPr>
        <w:t xml:space="preserve"> ГИМНАЗИЯ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831841">
        <w:rPr>
          <w:rFonts w:ascii="Times New Roman" w:hAnsi="Times New Roman"/>
          <w:b/>
          <w:sz w:val="24"/>
          <w:szCs w:val="24"/>
        </w:rPr>
        <w:t xml:space="preserve"> ПО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831841">
        <w:rPr>
          <w:rFonts w:ascii="Times New Roman" w:hAnsi="Times New Roman"/>
          <w:b/>
          <w:sz w:val="24"/>
          <w:szCs w:val="24"/>
        </w:rPr>
        <w:t>ХРАНИТЕЛНИ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ТЕХНОЛОГИИ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 xml:space="preserve"> 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 xml:space="preserve"> ТЕХНИКА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 –  ГР.</w:t>
      </w:r>
      <w:r w:rsidRPr="00831841">
        <w:rPr>
          <w:rFonts w:ascii="Times New Roman" w:hAnsi="Times New Roman"/>
          <w:b/>
          <w:sz w:val="24"/>
          <w:szCs w:val="24"/>
        </w:rPr>
        <w:t xml:space="preserve"> ПЛОВДИВ</w:t>
      </w:r>
    </w:p>
    <w:p w:rsidR="004E6772" w:rsidRPr="00A23823" w:rsidRDefault="004E6772" w:rsidP="004E6772">
      <w:pPr>
        <w:ind w:right="-269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>гр. Пловдив 4003, бул. „</w:t>
      </w:r>
      <w:proofErr w:type="spellStart"/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>Васил</w:t>
      </w:r>
      <w:proofErr w:type="spellEnd"/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>Априлов</w:t>
      </w:r>
      <w:proofErr w:type="spellEnd"/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 xml:space="preserve">” № 156, Директор: 032/95-28-38, </w:t>
      </w:r>
      <w:proofErr w:type="spellStart"/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>Секретар</w:t>
      </w:r>
      <w:proofErr w:type="spellEnd"/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 xml:space="preserve">: 032/95-50-18, </w:t>
      </w:r>
    </w:p>
    <w:p w:rsidR="004E6772" w:rsidRPr="006E64C1" w:rsidRDefault="004E6772" w:rsidP="004E6772">
      <w:pPr>
        <w:ind w:right="23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A23823">
        <w:rPr>
          <w:rFonts w:ascii="Times New Roman" w:hAnsi="Times New Roman"/>
          <w:color w:val="000000"/>
          <w:sz w:val="16"/>
          <w:szCs w:val="16"/>
        </w:rPr>
        <w:t>e</w:t>
      </w:r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 xml:space="preserve">- </w:t>
      </w:r>
      <w:r w:rsidRPr="00A23823">
        <w:rPr>
          <w:rFonts w:ascii="Times New Roman" w:hAnsi="Times New Roman"/>
          <w:color w:val="000000"/>
          <w:sz w:val="16"/>
          <w:szCs w:val="16"/>
        </w:rPr>
        <w:t>mail</w:t>
      </w:r>
      <w:r w:rsidRPr="006E64C1">
        <w:rPr>
          <w:rFonts w:ascii="Times New Roman" w:hAnsi="Times New Roman"/>
          <w:color w:val="000000"/>
          <w:sz w:val="16"/>
          <w:szCs w:val="16"/>
          <w:lang w:val="ru-RU"/>
        </w:rPr>
        <w:t>:</w:t>
      </w:r>
      <w:r w:rsidRPr="006E64C1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Pr="00F1025F">
        <w:rPr>
          <w:rStyle w:val="aa"/>
          <w:rFonts w:ascii="Times New Roman" w:hAnsi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 w:rsidRPr="006E64C1">
        <w:rPr>
          <w:rStyle w:val="aa"/>
          <w:rFonts w:ascii="Times New Roman" w:hAnsi="Times New Roman"/>
          <w:i w:val="0"/>
          <w:color w:val="000000"/>
          <w:sz w:val="16"/>
          <w:szCs w:val="16"/>
          <w:lang w:val="ru-RU"/>
        </w:rPr>
        <w:t>_</w:t>
      </w:r>
      <w:proofErr w:type="spellStart"/>
      <w:r w:rsidRPr="00F1025F">
        <w:rPr>
          <w:rStyle w:val="aa"/>
          <w:rFonts w:ascii="Times New Roman" w:hAnsi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 w:rsidRPr="006E64C1">
        <w:rPr>
          <w:rStyle w:val="aa"/>
          <w:rFonts w:ascii="Times New Roman" w:hAnsi="Times New Roman"/>
          <w:i w:val="0"/>
          <w:color w:val="000000"/>
          <w:sz w:val="16"/>
          <w:szCs w:val="16"/>
          <w:lang w:val="ru-RU"/>
        </w:rPr>
        <w:t>@</w:t>
      </w:r>
      <w:r>
        <w:rPr>
          <w:rStyle w:val="aa"/>
          <w:rFonts w:ascii="Times New Roman" w:hAnsi="Times New Roman"/>
          <w:i w:val="0"/>
          <w:color w:val="000000"/>
          <w:sz w:val="16"/>
          <w:szCs w:val="16"/>
          <w:lang w:val="de-DE"/>
        </w:rPr>
        <w:t>pghtt.net</w:t>
      </w:r>
      <w:r w:rsidRPr="006E64C1">
        <w:rPr>
          <w:rStyle w:val="aa"/>
          <w:rFonts w:ascii="Times New Roman" w:hAnsi="Times New Roman"/>
          <w:i w:val="0"/>
          <w:color w:val="000000"/>
          <w:sz w:val="16"/>
          <w:szCs w:val="16"/>
          <w:lang w:val="ru-RU"/>
        </w:rPr>
        <w:t>,</w:t>
      </w:r>
      <w:r w:rsidRPr="00AC24E2">
        <w:rPr>
          <w:rStyle w:val="aa"/>
          <w:rFonts w:ascii="Times New Roman" w:hAnsi="Times New Roman"/>
          <w:i w:val="0"/>
          <w:color w:val="000000"/>
          <w:sz w:val="16"/>
          <w:szCs w:val="16"/>
          <w:lang w:val="de-DE"/>
        </w:rPr>
        <w:t xml:space="preserve"> </w:t>
      </w:r>
      <w:r w:rsidRPr="00A23823">
        <w:rPr>
          <w:rStyle w:val="aa"/>
          <w:rFonts w:ascii="Times New Roman" w:hAnsi="Times New Roman"/>
          <w:i w:val="0"/>
          <w:color w:val="000000"/>
          <w:sz w:val="16"/>
          <w:szCs w:val="16"/>
        </w:rPr>
        <w:t>http</w:t>
      </w:r>
      <w:r w:rsidRPr="006E64C1">
        <w:rPr>
          <w:rStyle w:val="aa"/>
          <w:rFonts w:ascii="Times New Roman" w:hAnsi="Times New Roman"/>
          <w:i w:val="0"/>
          <w:color w:val="000000"/>
          <w:sz w:val="16"/>
          <w:szCs w:val="16"/>
          <w:lang w:val="ru-RU"/>
        </w:rPr>
        <w:t>://</w:t>
      </w:r>
      <w:proofErr w:type="spellStart"/>
      <w:r w:rsidRPr="00A23823">
        <w:rPr>
          <w:rStyle w:val="aa"/>
          <w:rFonts w:ascii="Times New Roman" w:hAnsi="Times New Roman"/>
          <w:i w:val="0"/>
          <w:color w:val="000000"/>
          <w:sz w:val="16"/>
          <w:szCs w:val="16"/>
        </w:rPr>
        <w:t>pghtt</w:t>
      </w:r>
      <w:proofErr w:type="spellEnd"/>
      <w:r w:rsidRPr="006E64C1">
        <w:rPr>
          <w:rStyle w:val="aa"/>
          <w:rFonts w:ascii="Times New Roman" w:hAnsi="Times New Roman"/>
          <w:i w:val="0"/>
          <w:color w:val="000000"/>
          <w:sz w:val="16"/>
          <w:szCs w:val="16"/>
          <w:lang w:val="ru-RU"/>
        </w:rPr>
        <w:t>.</w:t>
      </w:r>
      <w:r w:rsidRPr="00A23823">
        <w:rPr>
          <w:rStyle w:val="aa"/>
          <w:rFonts w:ascii="Times New Roman" w:hAnsi="Times New Roman"/>
          <w:i w:val="0"/>
          <w:color w:val="000000"/>
          <w:sz w:val="16"/>
          <w:szCs w:val="16"/>
        </w:rPr>
        <w:t>net</w:t>
      </w:r>
      <w:r w:rsidRPr="006E64C1">
        <w:rPr>
          <w:rStyle w:val="aa"/>
          <w:rFonts w:ascii="Times New Roman" w:hAnsi="Times New Roman"/>
          <w:i w:val="0"/>
          <w:color w:val="000000"/>
          <w:sz w:val="16"/>
          <w:szCs w:val="16"/>
          <w:lang w:val="ru-RU"/>
        </w:rPr>
        <w:t>/</w:t>
      </w:r>
    </w:p>
    <w:p w:rsidR="004E6772" w:rsidRPr="006E64C1" w:rsidRDefault="004E6772" w:rsidP="004E6772">
      <w:pPr>
        <w:rPr>
          <w:rFonts w:ascii="Times New Roman" w:hAnsi="Times New Roman"/>
          <w:sz w:val="24"/>
          <w:szCs w:val="24"/>
          <w:lang w:val="ru-RU"/>
        </w:rPr>
      </w:pPr>
      <w:r w:rsidRPr="00A23823">
        <w:rPr>
          <w:rFonts w:ascii="Times New Roman" w:hAnsi="Times New Roman"/>
          <w:noProof/>
          <w:sz w:val="24"/>
          <w:szCs w:val="24"/>
          <w:lang w:val="bg-BG" w:eastAsia="bg-BG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-857885</wp:posOffset>
                </wp:positionH>
                <wp:positionV relativeFrom="paragraph">
                  <wp:posOffset>202565</wp:posOffset>
                </wp:positionV>
                <wp:extent cx="6982460" cy="0"/>
                <wp:effectExtent l="46990" t="45720" r="38100" b="4000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624C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55pt,15.95pt" to="48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" strokeweight="6pt">
                <v:stroke linestyle="thickBetweenThin"/>
              </v:line>
            </w:pict>
          </mc:Fallback>
        </mc:AlternateContent>
      </w:r>
      <w:r w:rsidRPr="006E64C1">
        <w:rPr>
          <w:rFonts w:ascii="Times New Roman" w:hAnsi="Times New Roman"/>
          <w:sz w:val="24"/>
          <w:szCs w:val="24"/>
          <w:lang w:val="ru-RU"/>
        </w:rPr>
        <w:br w:type="textWrapping" w:clear="all"/>
      </w:r>
    </w:p>
    <w:p w:rsidR="004E6772" w:rsidRPr="006E64C1" w:rsidRDefault="004E6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4E6772" w:rsidRPr="006E64C1" w:rsidRDefault="004E6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4E6772" w:rsidRPr="006E64C1" w:rsidRDefault="004E6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546313" w:rsidRDefault="00546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  <w:proofErr w:type="spellStart"/>
      <w:r w:rsidRPr="00467752">
        <w:rPr>
          <w:b/>
          <w:sz w:val="24"/>
          <w:szCs w:val="24"/>
          <w:lang w:val="ru-RU"/>
        </w:rPr>
        <w:t>Утвърдил</w:t>
      </w:r>
      <w:proofErr w:type="spellEnd"/>
      <w:r w:rsidRPr="00467752">
        <w:rPr>
          <w:b/>
          <w:sz w:val="24"/>
          <w:szCs w:val="24"/>
          <w:lang w:val="ru-RU"/>
        </w:rPr>
        <w:t>: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i/>
          <w:sz w:val="20"/>
          <w:szCs w:val="20"/>
          <w:lang w:val="ru-RU"/>
        </w:rPr>
      </w:pPr>
      <w:r w:rsidRPr="00467752">
        <w:rPr>
          <w:b/>
          <w:i/>
          <w:sz w:val="20"/>
          <w:szCs w:val="20"/>
          <w:lang w:val="ru-RU"/>
        </w:rPr>
        <w:t>инж. Людмила Ганчева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i/>
          <w:sz w:val="20"/>
          <w:szCs w:val="20"/>
          <w:lang w:val="ru-RU"/>
        </w:rPr>
      </w:pPr>
      <w:r w:rsidRPr="00467752">
        <w:rPr>
          <w:b/>
          <w:i/>
          <w:sz w:val="20"/>
          <w:szCs w:val="20"/>
          <w:lang w:val="ru-RU"/>
        </w:rPr>
        <w:t>Директор на ПГ по хранителни технологии и техника</w:t>
      </w:r>
    </w:p>
    <w:p w:rsidR="006D6847" w:rsidRPr="00467752" w:rsidRDefault="006D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b/>
          <w:sz w:val="24"/>
          <w:szCs w:val="24"/>
          <w:lang w:val="ru-RU"/>
        </w:rPr>
      </w:pPr>
    </w:p>
    <w:p w:rsidR="006D6847" w:rsidRPr="00467752" w:rsidRDefault="006D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b/>
          <w:sz w:val="24"/>
          <w:szCs w:val="24"/>
          <w:lang w:val="ru-RU"/>
        </w:rPr>
      </w:pPr>
    </w:p>
    <w:p w:rsidR="006D6847" w:rsidRPr="00467752" w:rsidRDefault="006D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b/>
          <w:sz w:val="24"/>
          <w:szCs w:val="24"/>
          <w:lang w:val="ru-RU"/>
        </w:rPr>
      </w:pPr>
    </w:p>
    <w:p w:rsidR="006D6847" w:rsidRDefault="006D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E91577" w:rsidRDefault="00E91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E91577" w:rsidRPr="00467752" w:rsidRDefault="00E91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sz w:val="24"/>
          <w:szCs w:val="24"/>
          <w:lang w:val="ru-RU"/>
        </w:rPr>
      </w:pPr>
    </w:p>
    <w:p w:rsidR="006D6847" w:rsidRPr="00467752" w:rsidRDefault="006D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b/>
          <w:sz w:val="24"/>
          <w:szCs w:val="24"/>
          <w:lang w:val="ru-RU"/>
        </w:rPr>
      </w:pPr>
    </w:p>
    <w:p w:rsidR="006D6847" w:rsidRPr="004A1F3B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4A1F3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ПРОГРАМА ЗА ПРЕДОСТАВЯНЕ НА РАВНИ ВЪЗМОЖНОСТИ И ЗА ПРИОБЩАВАНЕ НА ДЕЦА И УЧЕНИЦИ ОТ УЯЗВИМИ ГРУПИ В ПРОФЕСИОНАЛНА ГИМНАЗИЯ ПО ХРАНИТЕЛНИ ТЕХНОЛОГИИ И ТЕХНИКА ЗА УЧЕБНАТА 2021- 2022 ГОДИНА</w:t>
      </w:r>
    </w:p>
    <w:p w:rsidR="004A1F3B" w:rsidRDefault="004A1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4A1F3B" w:rsidRDefault="004A1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E91577" w:rsidRDefault="00E91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E91577" w:rsidRDefault="00E91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4A1F3B" w:rsidRPr="0072728E" w:rsidRDefault="004A1F3B" w:rsidP="006774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Настоящата</w:t>
      </w:r>
      <w:proofErr w:type="spellEnd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програма</w:t>
      </w:r>
      <w:proofErr w:type="spellEnd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 </w:t>
      </w:r>
      <w:proofErr w:type="spellStart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приета</w:t>
      </w:r>
      <w:proofErr w:type="spellEnd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заседание на </w:t>
      </w:r>
      <w:proofErr w:type="spellStart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педагогическия</w:t>
      </w:r>
      <w:proofErr w:type="spellEnd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съвет</w:t>
      </w:r>
      <w:proofErr w:type="spellEnd"/>
      <w:r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 протокол №16/14.09.2021 г. </w:t>
      </w:r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е </w:t>
      </w:r>
      <w:proofErr w:type="spellStart"/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утвърдена</w:t>
      </w:r>
      <w:proofErr w:type="spellEnd"/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със</w:t>
      </w:r>
      <w:proofErr w:type="spellEnd"/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заповед</w:t>
      </w:r>
      <w:proofErr w:type="spellEnd"/>
      <w:r w:rsidR="0072728E" w:rsidRPr="007272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№РД-1866/14.09.2021 г.</w:t>
      </w:r>
      <w:r w:rsidR="0067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директора на ПГХТТ</w:t>
      </w: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0843A7" w:rsidRDefault="00084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sz w:val="20"/>
          <w:szCs w:val="20"/>
          <w:lang w:val="ru-RU"/>
        </w:rPr>
      </w:pPr>
      <w:bookmarkStart w:id="0" w:name="_GoBack"/>
      <w:bookmarkEnd w:id="0"/>
      <w:r w:rsidRPr="00467752">
        <w:rPr>
          <w:sz w:val="20"/>
          <w:szCs w:val="20"/>
          <w:lang w:val="ru-RU"/>
        </w:rPr>
        <w:lastRenderedPageBreak/>
        <w:t xml:space="preserve">                                                                                 </w:t>
      </w:r>
    </w:p>
    <w:p w:rsidR="006D6847" w:rsidRPr="00467752" w:rsidRDefault="002F1AB8" w:rsidP="002F1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</w:t>
      </w:r>
      <w:r w:rsidR="004E2255" w:rsidRPr="00467752">
        <w:rPr>
          <w:b/>
          <w:color w:val="000000"/>
          <w:sz w:val="24"/>
          <w:szCs w:val="24"/>
          <w:lang w:val="ru-RU"/>
        </w:rPr>
        <w:t xml:space="preserve">І. УВОД </w:t>
      </w:r>
    </w:p>
    <w:p w:rsidR="006D6847" w:rsidRPr="00467752" w:rsidRDefault="004E225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vertAlign w:val="subscript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Програмата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базата на основни приоритети, а именно да се разгърне потенциала на всяко дете и ученик, да се постигне по-високо качество и по-добър достъп </w:t>
      </w:r>
      <w:proofErr w:type="gram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образование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да се постигне ранна превенция на обучителните затруднения в посока постигане на по-високо качество и по-добър достъп до образование, както и успешна реализация и социализация на ученика. Програмата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групи, като е базирана на:</w:t>
      </w:r>
    </w:p>
    <w:p w:rsidR="006E64C1" w:rsidRDefault="004E2255" w:rsidP="006E64C1">
      <w:pPr>
        <w:pStyle w:val="ad"/>
        <w:spacing w:before="52" w:beforeAutospacing="0" w:after="0" w:afterAutospacing="0"/>
        <w:ind w:left="52" w:right="3028"/>
      </w:pPr>
      <w:r w:rsidRPr="00467752">
        <w:rPr>
          <w:color w:val="000000"/>
          <w:lang w:val="ru-RU"/>
        </w:rPr>
        <w:t xml:space="preserve">• </w:t>
      </w:r>
      <w:r w:rsidR="006E64C1">
        <w:rPr>
          <w:color w:val="000000"/>
        </w:rPr>
        <w:t xml:space="preserve"> Закон за предучилищното и училищното образование;</w:t>
      </w:r>
    </w:p>
    <w:p w:rsidR="006E64C1" w:rsidRDefault="006E64C1" w:rsidP="006E64C1">
      <w:pPr>
        <w:pStyle w:val="ad"/>
        <w:spacing w:before="52" w:beforeAutospacing="0" w:after="0" w:afterAutospacing="0"/>
        <w:ind w:left="52" w:right="-302"/>
      </w:pPr>
      <w:r>
        <w:rPr>
          <w:color w:val="000000"/>
        </w:rPr>
        <w:t>• Стратегия за образователна интеграция на децата и учениците от етническите малцинства;</w:t>
      </w:r>
    </w:p>
    <w:p w:rsidR="006E64C1" w:rsidRDefault="006E64C1" w:rsidP="006E64C1">
      <w:pPr>
        <w:pStyle w:val="ad"/>
        <w:spacing w:before="52" w:beforeAutospacing="0" w:after="0" w:afterAutospacing="0"/>
        <w:ind w:left="52" w:right="374"/>
      </w:pPr>
      <w:r>
        <w:rPr>
          <w:color w:val="000000"/>
        </w:rPr>
        <w:t>• Национална стратегия на Р. България за интегриране на ромите (2021 – 2030 г.);</w:t>
      </w:r>
    </w:p>
    <w:p w:rsidR="006E64C1" w:rsidRDefault="006E64C1" w:rsidP="006E64C1">
      <w:pPr>
        <w:pStyle w:val="ad"/>
        <w:spacing w:before="52" w:beforeAutospacing="0" w:after="0" w:afterAutospacing="0"/>
        <w:ind w:left="52" w:right="4953"/>
      </w:pPr>
      <w:r>
        <w:rPr>
          <w:color w:val="000000"/>
        </w:rPr>
        <w:t>• Закон за защита от дискриминация;</w:t>
      </w:r>
    </w:p>
    <w:p w:rsidR="006E64C1" w:rsidRDefault="006E64C1" w:rsidP="006E64C1">
      <w:pPr>
        <w:pStyle w:val="ad"/>
        <w:spacing w:before="52" w:beforeAutospacing="0" w:after="0" w:afterAutospacing="0"/>
        <w:ind w:left="52" w:right="429"/>
      </w:pPr>
      <w:r>
        <w:rPr>
          <w:color w:val="000000"/>
        </w:rPr>
        <w:t>• Конвенция за борба срещу дискриминацията в областта на образованието.</w:t>
      </w:r>
    </w:p>
    <w:p w:rsidR="006D6847" w:rsidRPr="00467752" w:rsidRDefault="004E2255" w:rsidP="00DC5A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76" w:lineRule="auto"/>
        <w:ind w:left="-307" w:right="-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>Уязвимите</w:t>
      </w:r>
      <w:proofErr w:type="spellEnd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</w:t>
      </w:r>
      <w:proofErr w:type="spellEnd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>имат</w:t>
      </w:r>
      <w:proofErr w:type="spellEnd"/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 н</w:t>
      </w: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зачитане, уважение и закрила от закона. Отношението на Професионална гимназия по хранителни технологии и техника към тях е основано на признаване на тяхната равнопоставеност и равни възможности. За нас те са важна и пълноценна част от обществото и затова работим за тяхната социална интеграция и социално включване.</w:t>
      </w:r>
    </w:p>
    <w:p w:rsidR="006D6847" w:rsidRPr="00467752" w:rsidRDefault="004E2255" w:rsidP="00DC5A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децата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училищна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възраст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обръща особено внимание на семейството като част от образователния процес. Предвижда се паралел между интеркултурното образование и образованието на ученици със специални образователни потребности /при приемане на такива/.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 Обхващането на всяко дете с увреждане в 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 В резултат от изпълнението на дейностите по изграждане на подкрепяща среда в училище нараства броят на интегрираните деца и ученици със специални образователни потребности, ресурсните учители и другите специалисти, които подпомагат интегрираното обучение.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57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467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Анализ на училищната среда.</w:t>
      </w:r>
    </w:p>
    <w:p w:rsidR="006D6847" w:rsidRPr="00467752" w:rsidRDefault="004E2255" w:rsidP="00DC5A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6" w:lineRule="auto"/>
        <w:ind w:left="-307" w:right="-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Уязвими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Професионална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гимназия по хранителни технологии и техника 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деца-сираци и полусираци, деца от различни етнически групи и с други идентифицирани нужди. Това налага изграждането на един нов комплекс от умения за общуване и познание за другия. Конкретните действия за подпомагане и предоставяне на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07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равни възможности пред тези уязвими групи са предизвикателство, което е неделима част от процеса на модернизация на българското образование, което в противен случай ще остане чуждо за голям процент български граждани.</w:t>
      </w:r>
    </w:p>
    <w:p w:rsidR="006D6847" w:rsidRPr="00467752" w:rsidRDefault="004E2255" w:rsidP="00DC5A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-307" w:right="-3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Настоящата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училищна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цел да защити правата и интересите и да предостави равни възможности за приобщаване на учениците от уязвими групи, както и ефективното прилагане на училищни политики за подобряване качеството на живот на хората с увреждания, недопускане на дискриминация по признак „увреждане”, осигуряване на равни възможности, пълноценно и активно участие във всички области на училищния </w:t>
      </w:r>
      <w:proofErr w:type="gram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живот,както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 </w:t>
      </w:r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прилагане на мерки за намаляване риска от </w:t>
      </w:r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467752">
        <w:rPr>
          <w:rFonts w:ascii="Times New Roman" w:eastAsia="Times New Roman" w:hAnsi="Times New Roman" w:cs="Times New Roman"/>
          <w:sz w:val="24"/>
          <w:szCs w:val="24"/>
          <w:lang w:val="ru-RU"/>
        </w:rPr>
        <w:t>-19.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37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467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ПОДКРЕПА </w:t>
      </w:r>
      <w:r w:rsidR="00DC5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</w:t>
      </w:r>
      <w:r w:rsidRPr="00467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 ЛИЧНОСТНОТО РАЗВИТИЕ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02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Приобщаващото образование е процес на осъзнаване, приемане и подкрепа на индивидуалността на всяко дете или ученик. Приемането и зачитането на неговата уникалност - индивидуалните му потребности и възможности, намират израз в оказването на подкрепата на личностното развитие, която се осъществява във връзка със Закона за училищното и предучилищното образование и Наредбата за приобщаващото образование.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732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3.1 Обща подкрепа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6" w:lineRule="auto"/>
        <w:ind w:left="-307" w:right="-302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Професионална гимназия по хранителни технологии и техника се осъществява обща подкрепа за личностно развитие в изпълнение на Наредбата за приобщаващо образование. Общата подкрепа е насочена към развитие </w:t>
      </w:r>
      <w:proofErr w:type="gram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потенциала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всяко дете и ученик и включва:</w:t>
      </w:r>
    </w:p>
    <w:p w:rsidR="006D6847" w:rsidRPr="00467752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екипна работа между учителите и другите педагогически специалисти; </w:t>
      </w:r>
    </w:p>
    <w:p w:rsidR="006D6847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6847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D6847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библиотечно-информационно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D6847" w:rsidRPr="00467752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грижа за здравето въз основа </w:t>
      </w:r>
      <w:proofErr w:type="gram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информация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родителя за здравословното състояние на ученика и за проведени медицински изследвания и консултации; </w:t>
      </w:r>
    </w:p>
    <w:p w:rsidR="006D6847" w:rsidRPr="00467752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поощряване с морални и материални награди;</w:t>
      </w:r>
    </w:p>
    <w:p w:rsidR="006D6847" w:rsidRPr="00467752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дейности </w:t>
      </w:r>
      <w:proofErr w:type="gram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превенция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насилието и преодоляване на проблемното поведение; </w:t>
      </w:r>
    </w:p>
    <w:p w:rsidR="006D6847" w:rsidRDefault="004E22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обучителните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</w:t>
      </w:r>
      <w:proofErr w:type="spellEnd"/>
    </w:p>
    <w:p w:rsidR="006D6847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6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Допълнителна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подкрепа</w:t>
      </w:r>
      <w:proofErr w:type="spellEnd"/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6" w:lineRule="auto"/>
        <w:ind w:left="-307" w:right="-302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Допълнителната подкрепа се осъществява въз основа на направена оценка на индивидуалните потребности на определено дете или ученик от Професионална гимназия по хранителни технологии и техника.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-307" w:right="-307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Оценката на способностите се извършва от специално назначен екип от специалисти, със заповед на Директора на ПГХТТ, съобразно необходимостта на детето и след това се потвърждава от Регионален център за подкрепа на приобщаващото образование.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97" w:firstLine="44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Учениците за които може да се поиска оценка на способностите са от следните уязвими групи: -деца със специални образователни потребности – в началото на учебната година - деца с хронични заболявания - деца в риск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07"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Допълнителната подкрепа се реализира чрез план за действие за всяко конкретно дете.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Родите</w:t>
      </w:r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</w:t>
      </w:r>
      <w:proofErr w:type="spellEnd"/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задължително</w:t>
      </w:r>
      <w:proofErr w:type="spellEnd"/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включват</w:t>
      </w:r>
      <w:proofErr w:type="spellEnd"/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31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плана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действие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участници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дейностите.</w:t>
      </w: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07" w:right="-302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Ако Регионалният център препоръча допълнителна подкрепа, но родителите откажат, Професионална гимназия по хранителни технологии и техника уведомява отдел „Закрила на детето“ по местоживеене на детето с цел социалните служби да окажат съдействие и ако се </w:t>
      </w:r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налага помощ на родителите за осъзнаване на нуждите на детето.</w:t>
      </w:r>
    </w:p>
    <w:p w:rsidR="006D6847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11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наличие</w:t>
      </w:r>
      <w:proofErr w:type="gram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три и повече деца/ученици в паралелка се осигурява помощник- учител за подпомагане работата на учителите. При необходимост се изработва индивидуална учебна програма по съответните учебни предмети с цел по-лесното възприемане от ученика, а също така се изготвя и индивидуален учебен план. За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ученици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изявени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дарби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също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изработва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индивидуален </w:t>
      </w:r>
      <w:proofErr w:type="spellStart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учебен</w:t>
      </w:r>
      <w:proofErr w:type="spellEnd"/>
      <w:r w:rsidRPr="004677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план.</w:t>
      </w:r>
    </w:p>
    <w:p w:rsidR="00772BCD" w:rsidRPr="00467752" w:rsidRDefault="00772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11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D6847" w:rsidRPr="00467752" w:rsidRDefault="004E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467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ПЛАН ЗА ДЕЙСТВИЕ ПО ПРОГРАМАТА</w:t>
      </w:r>
    </w:p>
    <w:tbl>
      <w:tblPr>
        <w:tblStyle w:val="a7"/>
        <w:tblW w:w="94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680"/>
        <w:gridCol w:w="2685"/>
        <w:gridCol w:w="1980"/>
      </w:tblGrid>
      <w:tr w:rsidR="006D6847">
        <w:tc>
          <w:tcPr>
            <w:tcW w:w="313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Дейности</w:t>
            </w:r>
            <w:proofErr w:type="spellEnd"/>
          </w:p>
        </w:tc>
        <w:tc>
          <w:tcPr>
            <w:tcW w:w="1680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Отговорник</w:t>
            </w:r>
            <w:proofErr w:type="spellEnd"/>
          </w:p>
        </w:tc>
        <w:tc>
          <w:tcPr>
            <w:tcW w:w="1980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Забалежка</w:t>
            </w:r>
            <w:proofErr w:type="spellEnd"/>
          </w:p>
        </w:tc>
      </w:tr>
      <w:tr w:rsidR="006D6847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ученици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спадащи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към уязвима група, които имат необходимост от обща или допълнителна подкрепа 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2021/2022</w:t>
            </w:r>
            <w:r w:rsidR="0077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7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учители</w:t>
            </w:r>
            <w:proofErr w:type="spellEnd"/>
          </w:p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847" w:rsidRPr="005F06FE">
        <w:trPr>
          <w:trHeight w:val="1823"/>
        </w:trPr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 потребности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ученици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със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</w:t>
            </w:r>
            <w:r w:rsidR="0098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6847" w:rsidRPr="00467752" w:rsidRDefault="006D68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</w:t>
            </w:r>
            <w:r w:rsidR="00F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Екип за подкрепа на личностно развитие</w:t>
            </w:r>
          </w:p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по-късно от 3 месеца след идентифициране на нуждата или насочени от РУО Пловдив</w:t>
            </w: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Екипна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преподаващи в даден клас </w:t>
            </w:r>
          </w:p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</w:t>
            </w:r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класни ръководител, учители, педагогически съветник</w:t>
            </w:r>
          </w:p>
        </w:tc>
        <w:tc>
          <w:tcPr>
            <w:tcW w:w="1980" w:type="dxa"/>
          </w:tcPr>
          <w:p w:rsidR="006D6847" w:rsidRPr="007B01A8" w:rsidRDefault="007B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хода на учебната 2021/2022 г.</w:t>
            </w:r>
          </w:p>
          <w:p w:rsidR="006D6847" w:rsidRPr="007B01A8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Допълнително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 по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предмети за ученици със системни пропуски по даден учебен предмет, или за които се препоръчва такова обучение в плана за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подкрепа</w:t>
            </w:r>
            <w:proofErr w:type="spellEnd"/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</w:t>
            </w:r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Координатор по чл.7 от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наредбата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приобщаващо</w:t>
            </w:r>
            <w:proofErr w:type="spellEnd"/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съответните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предмети</w:t>
            </w:r>
            <w:proofErr w:type="spellEnd"/>
            <w:r w:rsidR="007B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</w:tcPr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847">
        <w:tc>
          <w:tcPr>
            <w:tcW w:w="3135" w:type="dxa"/>
          </w:tcPr>
          <w:p w:rsidR="006D6847" w:rsidRPr="00467752" w:rsidRDefault="00AC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училищ</w:t>
            </w:r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proofErr w:type="spellEnd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координатор </w:t>
            </w:r>
            <w:proofErr w:type="spellStart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във</w:t>
            </w:r>
            <w:proofErr w:type="spellEnd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връзка</w:t>
            </w:r>
            <w:proofErr w:type="spellEnd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оказване</w:t>
            </w:r>
            <w:proofErr w:type="spellEnd"/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подкрепа за личностно развитие.</w:t>
            </w:r>
          </w:p>
        </w:tc>
        <w:tc>
          <w:tcPr>
            <w:tcW w:w="1680" w:type="dxa"/>
          </w:tcPr>
          <w:p w:rsidR="006D6847" w:rsidRPr="00467752" w:rsidRDefault="004E2255" w:rsidP="00982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98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началото</w:t>
            </w:r>
            <w:proofErr w:type="spellEnd"/>
            <w:r w:rsidR="0098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</w:t>
            </w:r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847">
        <w:tc>
          <w:tcPr>
            <w:tcW w:w="3135" w:type="dxa"/>
          </w:tcPr>
          <w:p w:rsidR="006D6847" w:rsidRPr="00AC6D8B" w:rsidRDefault="004E2255" w:rsidP="00AC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Кариерно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ориентиране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 на </w:t>
            </w:r>
            <w:proofErr w:type="spellStart"/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A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ръководители</w:t>
            </w:r>
            <w:proofErr w:type="spellEnd"/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847" w:rsidRPr="00A7450F">
        <w:tc>
          <w:tcPr>
            <w:tcW w:w="3135" w:type="dxa"/>
          </w:tcPr>
          <w:p w:rsidR="006D6847" w:rsidRPr="0099521B" w:rsidRDefault="00A7450F" w:rsidP="0099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Анкетно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проучване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учениците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техните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родители за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установяване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потребностите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желанията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 и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формиране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групи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</w:t>
            </w:r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занимания по </w:t>
            </w:r>
            <w:proofErr w:type="spellStart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интереси</w:t>
            </w:r>
            <w:proofErr w:type="spellEnd"/>
            <w:r w:rsidRPr="0099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80" w:type="dxa"/>
          </w:tcPr>
          <w:p w:rsidR="006D6847" w:rsidRPr="00467752" w:rsidRDefault="00A7450F" w:rsidP="00A7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края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септември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 година</w:t>
            </w:r>
            <w:r w:rsidR="004E2255"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учители</w:t>
            </w:r>
            <w:proofErr w:type="spellEnd"/>
          </w:p>
        </w:tc>
        <w:tc>
          <w:tcPr>
            <w:tcW w:w="1980" w:type="dxa"/>
          </w:tcPr>
          <w:p w:rsidR="006D6847" w:rsidRPr="00467752" w:rsidRDefault="006D6847" w:rsidP="00A7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30j0zll" w:colFirst="0" w:colLast="0"/>
            <w:bookmarkEnd w:id="1"/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Изготвяне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ученици с обучителни трудности, с цел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учебното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съдържание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съобразно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индивидуалните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потребности на ученика</w:t>
            </w:r>
            <w:r w:rsid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 г</w:t>
            </w:r>
            <w:r w:rsid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съответните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</w:t>
            </w:r>
            <w:proofErr w:type="spellEnd"/>
          </w:p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Утвърждава се със заповед на директора на ПГХТТ след обсъждане на ПС и ежемесечно се контролира от РУО</w:t>
            </w:r>
          </w:p>
        </w:tc>
      </w:tr>
      <w:tr w:rsidR="006D6847" w:rsidRPr="001416D8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Допълнителни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консултации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предмети, които се провеждат извън редовните учебни часове</w:t>
            </w:r>
          </w:p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 г</w:t>
            </w:r>
            <w:r w:rsid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съгласно утвърден от Директора на ПГХТТ график</w:t>
            </w:r>
          </w:p>
        </w:tc>
        <w:tc>
          <w:tcPr>
            <w:tcW w:w="2685" w:type="dxa"/>
          </w:tcPr>
          <w:p w:rsidR="006D6847" w:rsidRPr="001416D8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ЗДУД</w:t>
            </w:r>
          </w:p>
          <w:p w:rsidR="006D6847" w:rsidRPr="001416D8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6D6847" w:rsidRPr="001416D8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Награждаване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ученици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морално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 материално)</w:t>
            </w:r>
          </w:p>
        </w:tc>
        <w:tc>
          <w:tcPr>
            <w:tcW w:w="1680" w:type="dxa"/>
          </w:tcPr>
          <w:p w:rsidR="006D6847" w:rsidRPr="001416D8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Постоянен</w:t>
            </w:r>
          </w:p>
        </w:tc>
        <w:tc>
          <w:tcPr>
            <w:tcW w:w="2685" w:type="dxa"/>
          </w:tcPr>
          <w:p w:rsidR="006D6847" w:rsidRPr="001416D8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заместник</w:t>
            </w:r>
            <w:proofErr w:type="spellEnd"/>
            <w:r w:rsidRP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4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директори</w:t>
            </w:r>
            <w:proofErr w:type="spellEnd"/>
          </w:p>
        </w:tc>
        <w:tc>
          <w:tcPr>
            <w:tcW w:w="19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и по определен повод за поощрение, определени в правилника за дейността на ПГХТТ</w:t>
            </w: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Осигуряване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подходящи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относно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кариерното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учениците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ПГХТТ</w:t>
            </w:r>
            <w:r w:rsidR="0098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учебната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2021/2022 г</w:t>
            </w:r>
            <w:r w:rsidR="000D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  <w:lang w:val="ru-RU"/>
              </w:rPr>
              <w:t>ЗДУД,</w:t>
            </w:r>
          </w:p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  <w:lang w:val="ru-RU"/>
              </w:rPr>
              <w:t xml:space="preserve"> класни ръководители, педагогически съветник</w:t>
            </w:r>
          </w:p>
        </w:tc>
        <w:tc>
          <w:tcPr>
            <w:tcW w:w="1980" w:type="dxa"/>
          </w:tcPr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Провеждане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здравни теми с цел превенция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дадени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заболявания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здравословен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начин на живот</w:t>
            </w:r>
            <w:r w:rsidR="0037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хода на учебната 2021/2022 г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класни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ръководители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,</w:t>
            </w:r>
          </w:p>
        </w:tc>
        <w:tc>
          <w:tcPr>
            <w:tcW w:w="19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Теми, включени в тематичните разпределения за часа на класа</w:t>
            </w:r>
          </w:p>
        </w:tc>
      </w:tr>
      <w:tr w:rsidR="006D6847" w:rsidRPr="005F06FE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Превантивни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мерки за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недопускане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отпадане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училище</w:t>
            </w:r>
            <w:proofErr w:type="gramEnd"/>
            <w:r w:rsidR="0037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хода на учебната 2021/2022 г</w:t>
            </w:r>
          </w:p>
        </w:tc>
        <w:tc>
          <w:tcPr>
            <w:tcW w:w="268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зам.-директор, учители, педагогически съветник</w:t>
            </w:r>
          </w:p>
        </w:tc>
        <w:tc>
          <w:tcPr>
            <w:tcW w:w="1980" w:type="dxa"/>
          </w:tcPr>
          <w:p w:rsidR="006D6847" w:rsidRPr="00467752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847">
        <w:trPr>
          <w:trHeight w:val="1230"/>
        </w:trPr>
        <w:tc>
          <w:tcPr>
            <w:tcW w:w="3135" w:type="dxa"/>
          </w:tcPr>
          <w:p w:rsidR="006D6847" w:rsidRPr="00467752" w:rsidRDefault="004E2255" w:rsidP="0037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Стимулиране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участието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37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учениците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състезания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олимпиади</w:t>
            </w:r>
            <w:proofErr w:type="spellEnd"/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хода на учебната 2021/2022 г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учители</w:t>
            </w:r>
            <w:proofErr w:type="spellEnd"/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847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Провеждане на диагностика във връзка с тормоза и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агресията в училище. Прилагането на цялостен училищен подход, координирани и последователни усилия за предотвратяване на тормоза и създаване на по-сигурна училищна среда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хода на учебната </w:t>
            </w: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2021/2022 г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lastRenderedPageBreak/>
              <w:t>педагогически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съветник</w:t>
            </w:r>
            <w:proofErr w:type="spellEnd"/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847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Провеждане на беседи в часа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относно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приемането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„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различните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="0037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хода на учебната 2021/2022 г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Класни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ръководители</w:t>
            </w:r>
            <w:proofErr w:type="spellEnd"/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847">
        <w:tc>
          <w:tcPr>
            <w:tcW w:w="3135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Изготвяне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планове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краткосрочна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деца</w:t>
            </w:r>
            <w:proofErr w:type="spellEnd"/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риск</w:t>
            </w:r>
            <w:r w:rsidR="0037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отпадане.</w:t>
            </w:r>
          </w:p>
        </w:tc>
        <w:tc>
          <w:tcPr>
            <w:tcW w:w="1680" w:type="dxa"/>
          </w:tcPr>
          <w:p w:rsidR="006D6847" w:rsidRPr="00467752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хода на учебната 2021/2022 г</w:t>
            </w:r>
          </w:p>
        </w:tc>
        <w:tc>
          <w:tcPr>
            <w:tcW w:w="2685" w:type="dxa"/>
          </w:tcPr>
          <w:p w:rsidR="006D6847" w:rsidRDefault="004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  <w:vertAlign w:val="superscript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</w:rPr>
              <w:t>оординатор</w:t>
            </w:r>
            <w:proofErr w:type="spellEnd"/>
          </w:p>
        </w:tc>
        <w:tc>
          <w:tcPr>
            <w:tcW w:w="1980" w:type="dxa"/>
          </w:tcPr>
          <w:p w:rsidR="006D6847" w:rsidRDefault="006D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847" w:rsidRPr="00783682" w:rsidRDefault="006D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46F9A" w:rsidRPr="00783682" w:rsidRDefault="004E2255" w:rsidP="00546F9A">
      <w:pPr>
        <w:pStyle w:val="ab"/>
        <w:spacing w:after="0" w:line="300" w:lineRule="atLeast"/>
        <w:ind w:left="375" w:right="150"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83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V. </w:t>
      </w:r>
      <w:r w:rsidR="00546F9A" w:rsidRPr="00783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ОЧАКВАНИ РЕЗУЛТАТИ</w:t>
      </w:r>
    </w:p>
    <w:p w:rsidR="00546F9A" w:rsidRPr="00783682" w:rsidRDefault="00546F9A" w:rsidP="00546F9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46F9A" w:rsidRPr="00783682" w:rsidRDefault="00546F9A" w:rsidP="001F330A">
      <w:pPr>
        <w:pStyle w:val="ab"/>
        <w:spacing w:after="0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Гарантиране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достъпа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всеки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ученик до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подкрепа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личностно развитие, в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зависимост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неговите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индивидуални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потребности, с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оглед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възможността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възникване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затруднения в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обучение 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приобщаване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необходимостта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подходяща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подкрепа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6F9A" w:rsidRPr="00783682" w:rsidRDefault="00546F9A" w:rsidP="001F330A">
      <w:pPr>
        <w:pStyle w:val="ab"/>
        <w:spacing w:after="0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Постигане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равнопоставеност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недопускане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дискриминация</w:t>
      </w:r>
      <w:proofErr w:type="gram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провеждане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училищното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образование,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гаранции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които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създадените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условия за обучение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всички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ученици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заедно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независимо от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трудностите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различията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които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възникнат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ученето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научаването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 в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дейността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училището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6F9A" w:rsidRPr="00783682" w:rsidRDefault="00546F9A" w:rsidP="001F330A">
      <w:pPr>
        <w:pStyle w:val="ab"/>
        <w:spacing w:after="0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Сътрудничество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между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всички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участници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предоставяне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подкрепа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личностно развитие –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училището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ученикът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семейството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общността</w:t>
      </w:r>
      <w:proofErr w:type="spellEnd"/>
      <w:r w:rsidRPr="007836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6847" w:rsidRPr="00467752" w:rsidRDefault="006D6847" w:rsidP="00546F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6D6847" w:rsidRPr="00467752" w:rsidSect="004E6772">
      <w:headerReference w:type="default" r:id="rId8"/>
      <w:pgSz w:w="11906" w:h="16838"/>
      <w:pgMar w:top="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78" w:rsidRDefault="001F1B78">
      <w:r>
        <w:separator/>
      </w:r>
    </w:p>
  </w:endnote>
  <w:endnote w:type="continuationSeparator" w:id="0">
    <w:p w:rsidR="001F1B78" w:rsidRDefault="001F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78" w:rsidRDefault="001F1B78">
      <w:r>
        <w:separator/>
      </w:r>
    </w:p>
  </w:footnote>
  <w:footnote w:type="continuationSeparator" w:id="0">
    <w:p w:rsidR="001F1B78" w:rsidRDefault="001F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7" w:rsidRDefault="006D68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1267C"/>
    <w:multiLevelType w:val="multilevel"/>
    <w:tmpl w:val="2A26487A"/>
    <w:lvl w:ilvl="0">
      <w:start w:val="1"/>
      <w:numFmt w:val="bullet"/>
      <w:lvlText w:val="⮚"/>
      <w:lvlJc w:val="left"/>
      <w:pPr>
        <w:ind w:left="4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7"/>
    <w:rsid w:val="00035512"/>
    <w:rsid w:val="000843A7"/>
    <w:rsid w:val="000D01DE"/>
    <w:rsid w:val="001416D8"/>
    <w:rsid w:val="001F1B78"/>
    <w:rsid w:val="001F330A"/>
    <w:rsid w:val="00245791"/>
    <w:rsid w:val="002A3DC0"/>
    <w:rsid w:val="002F1AB8"/>
    <w:rsid w:val="0035409A"/>
    <w:rsid w:val="00362DFD"/>
    <w:rsid w:val="00374F0B"/>
    <w:rsid w:val="003B7056"/>
    <w:rsid w:val="004319A4"/>
    <w:rsid w:val="00467752"/>
    <w:rsid w:val="004A1F3B"/>
    <w:rsid w:val="004E2255"/>
    <w:rsid w:val="004E6772"/>
    <w:rsid w:val="00545534"/>
    <w:rsid w:val="00546313"/>
    <w:rsid w:val="00546F9A"/>
    <w:rsid w:val="005609CE"/>
    <w:rsid w:val="005F06FE"/>
    <w:rsid w:val="006328BA"/>
    <w:rsid w:val="0066473A"/>
    <w:rsid w:val="0067740C"/>
    <w:rsid w:val="006D6847"/>
    <w:rsid w:val="006E64C1"/>
    <w:rsid w:val="0072728E"/>
    <w:rsid w:val="00772BCD"/>
    <w:rsid w:val="00783682"/>
    <w:rsid w:val="007B01A8"/>
    <w:rsid w:val="008D37B6"/>
    <w:rsid w:val="008F0BF5"/>
    <w:rsid w:val="00982A70"/>
    <w:rsid w:val="0099521B"/>
    <w:rsid w:val="00A7450F"/>
    <w:rsid w:val="00AC6D8B"/>
    <w:rsid w:val="00CD7038"/>
    <w:rsid w:val="00D05481"/>
    <w:rsid w:val="00D60574"/>
    <w:rsid w:val="00DC5A98"/>
    <w:rsid w:val="00E22047"/>
    <w:rsid w:val="00E91577"/>
    <w:rsid w:val="00F456EA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8CC00-41B4-4188-9F6A-1ACC253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AC"/>
    <w:pPr>
      <w:suppressAutoHyphens/>
      <w:autoSpaceDN w:val="0"/>
    </w:pPr>
    <w:rPr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E2FAC"/>
    <w:pPr>
      <w:widowControl w:val="0"/>
      <w:suppressAutoHyphens/>
      <w:autoSpaceDN w:val="0"/>
      <w:spacing w:line="276" w:lineRule="auto"/>
    </w:pPr>
    <w:rPr>
      <w:lang w:eastAsia="zh-CN" w:bidi="hi-IN"/>
    </w:rPr>
  </w:style>
  <w:style w:type="table" w:styleId="a4">
    <w:name w:val="Table Grid"/>
    <w:basedOn w:val="a1"/>
    <w:uiPriority w:val="39"/>
    <w:rsid w:val="004F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4E6772"/>
    <w:pPr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a9">
    <w:name w:val="Основен текст с отстъп Знак"/>
    <w:basedOn w:val="a0"/>
    <w:link w:val="a8"/>
    <w:uiPriority w:val="99"/>
    <w:rsid w:val="004E677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Emphasis"/>
    <w:qFormat/>
    <w:rsid w:val="004E6772"/>
    <w:rPr>
      <w:i/>
      <w:iCs w:val="0"/>
    </w:rPr>
  </w:style>
  <w:style w:type="paragraph" w:styleId="ab">
    <w:name w:val="Body Text"/>
    <w:basedOn w:val="a"/>
    <w:link w:val="ac"/>
    <w:uiPriority w:val="99"/>
    <w:semiHidden/>
    <w:unhideWhenUsed/>
    <w:rsid w:val="00546F9A"/>
    <w:pPr>
      <w:spacing w:after="120"/>
    </w:pPr>
    <w:rPr>
      <w:rFonts w:cs="Mangal"/>
      <w:szCs w:val="20"/>
    </w:rPr>
  </w:style>
  <w:style w:type="character" w:customStyle="1" w:styleId="ac">
    <w:name w:val="Основен текст Знак"/>
    <w:basedOn w:val="a0"/>
    <w:link w:val="ab"/>
    <w:uiPriority w:val="99"/>
    <w:semiHidden/>
    <w:rsid w:val="00546F9A"/>
    <w:rPr>
      <w:rFonts w:cs="Mangal"/>
      <w:szCs w:val="20"/>
      <w:lang w:eastAsia="zh-CN" w:bidi="hi-IN"/>
    </w:rPr>
  </w:style>
  <w:style w:type="paragraph" w:styleId="ad">
    <w:name w:val="Normal (Web)"/>
    <w:basedOn w:val="a"/>
    <w:uiPriority w:val="99"/>
    <w:semiHidden/>
    <w:unhideWhenUsed/>
    <w:rsid w:val="006E64C1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ae">
    <w:name w:val="Balloon Text"/>
    <w:basedOn w:val="a"/>
    <w:link w:val="af"/>
    <w:uiPriority w:val="99"/>
    <w:semiHidden/>
    <w:unhideWhenUsed/>
    <w:rsid w:val="00E91577"/>
    <w:rPr>
      <w:rFonts w:ascii="Segoe UI" w:hAnsi="Segoe UI" w:cs="Mangal"/>
      <w:sz w:val="18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E91577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73</cp:revision>
  <cp:lastPrinted>2021-09-16T07:52:00Z</cp:lastPrinted>
  <dcterms:created xsi:type="dcterms:W3CDTF">2021-09-10T07:57:00Z</dcterms:created>
  <dcterms:modified xsi:type="dcterms:W3CDTF">2021-09-24T09:27:00Z</dcterms:modified>
</cp:coreProperties>
</file>