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87BC2" w14:textId="42626AAA" w:rsidR="000568BE" w:rsidRPr="000568BE" w:rsidRDefault="000568BE" w:rsidP="000568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68BE">
        <w:rPr>
          <w:rFonts w:ascii="Times New Roman" w:hAnsi="Times New Roman" w:cs="Times New Roman"/>
          <w:b/>
          <w:bCs/>
          <w:sz w:val="28"/>
          <w:szCs w:val="28"/>
        </w:rPr>
        <w:t xml:space="preserve">АНАЛИЗ НА РЕЗУЛТАТИТЕ ОТ АНКЕТА ЗА </w:t>
      </w:r>
      <w:r w:rsidR="000979BE">
        <w:rPr>
          <w:rFonts w:ascii="Times New Roman" w:hAnsi="Times New Roman" w:cs="Times New Roman"/>
          <w:b/>
          <w:bCs/>
          <w:sz w:val="28"/>
          <w:szCs w:val="28"/>
        </w:rPr>
        <w:t xml:space="preserve">УДОВЛЕТВОРЕНОСТ НА </w:t>
      </w:r>
      <w:r w:rsidRPr="000568BE">
        <w:rPr>
          <w:rFonts w:ascii="Times New Roman" w:hAnsi="Times New Roman" w:cs="Times New Roman"/>
          <w:b/>
          <w:bCs/>
          <w:sz w:val="28"/>
          <w:szCs w:val="28"/>
        </w:rPr>
        <w:t>НЕПЕДАГОГИЧЕСКИ ПЕРСОНАЛ (</w:t>
      </w:r>
      <w:r w:rsidR="00465ACD">
        <w:rPr>
          <w:rFonts w:ascii="Times New Roman" w:hAnsi="Times New Roman" w:cs="Times New Roman"/>
          <w:b/>
          <w:bCs/>
          <w:sz w:val="28"/>
          <w:szCs w:val="28"/>
        </w:rPr>
        <w:t>2025/</w:t>
      </w:r>
      <w:r w:rsidRPr="000568BE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r w:rsidR="00465ACD">
        <w:rPr>
          <w:rFonts w:ascii="Times New Roman" w:hAnsi="Times New Roman" w:cs="Times New Roman"/>
          <w:b/>
          <w:bCs/>
          <w:sz w:val="28"/>
          <w:szCs w:val="28"/>
        </w:rPr>
        <w:t xml:space="preserve">уч. </w:t>
      </w:r>
      <w:r w:rsidRPr="000568BE">
        <w:rPr>
          <w:rFonts w:ascii="Times New Roman" w:hAnsi="Times New Roman" w:cs="Times New Roman"/>
          <w:b/>
          <w:bCs/>
          <w:sz w:val="28"/>
          <w:szCs w:val="28"/>
        </w:rPr>
        <w:t>г.)</w:t>
      </w:r>
    </w:p>
    <w:p w14:paraId="6B6BC973" w14:textId="77777777" w:rsidR="000568BE" w:rsidRPr="000568BE" w:rsidRDefault="000568BE" w:rsidP="000568B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60ADAC" w14:textId="3B5C9FD0" w:rsidR="000568BE" w:rsidRPr="000568BE" w:rsidRDefault="000568BE" w:rsidP="000568BE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Обща информация</w:t>
      </w:r>
    </w:p>
    <w:p w14:paraId="6FF38469" w14:textId="77777777" w:rsidR="000568BE" w:rsidRPr="000568BE" w:rsidRDefault="000568BE" w:rsidP="000568BE">
      <w:pPr>
        <w:numPr>
          <w:ilvl w:val="0"/>
          <w:numId w:val="1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Общ брой анкетирани:</w:t>
      </w:r>
      <w:r w:rsidRPr="000568BE">
        <w:rPr>
          <w:rFonts w:ascii="Times New Roman" w:hAnsi="Times New Roman" w:cs="Times New Roman"/>
          <w:sz w:val="24"/>
          <w:szCs w:val="24"/>
        </w:rPr>
        <w:t xml:space="preserve"> 10 служители от непедагогическия персонал. </w:t>
      </w:r>
    </w:p>
    <w:p w14:paraId="6C2BA3AE" w14:textId="77777777" w:rsidR="000568BE" w:rsidRPr="000568BE" w:rsidRDefault="000568BE" w:rsidP="000568BE">
      <w:pPr>
        <w:numPr>
          <w:ilvl w:val="0"/>
          <w:numId w:val="1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Обща оценка:</w:t>
      </w:r>
      <w:r w:rsidRPr="000568BE">
        <w:rPr>
          <w:rFonts w:ascii="Times New Roman" w:hAnsi="Times New Roman" w:cs="Times New Roman"/>
          <w:sz w:val="24"/>
          <w:szCs w:val="24"/>
        </w:rPr>
        <w:t xml:space="preserve"> Резултатите от проучването показват изключително висока степен на удовлетвореност, сигурност и мотивация сред служителите. Отчита се отлична работна атмосфера, прозрачност в управлението и взаимоуважение. </w:t>
      </w:r>
    </w:p>
    <w:p w14:paraId="61334E02" w14:textId="77777777" w:rsidR="000568BE" w:rsidRPr="000568BE" w:rsidRDefault="000568BE" w:rsidP="000568BE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1. Условия на труд и организация на работния процес</w:t>
      </w:r>
    </w:p>
    <w:p w14:paraId="0844900D" w14:textId="77777777" w:rsidR="000568BE" w:rsidRPr="000568BE" w:rsidRDefault="000568BE" w:rsidP="000568BE">
      <w:pPr>
        <w:numPr>
          <w:ilvl w:val="0"/>
          <w:numId w:val="2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Безопасност и санитарни норми (Въпрос 1):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100% от запитаните потвърждават, че работното им място е безопасно и е съобразено със санитарните изисквания. </w:t>
      </w:r>
    </w:p>
    <w:p w14:paraId="4956F6B9" w14:textId="77777777" w:rsidR="000568BE" w:rsidRPr="000568BE" w:rsidRDefault="000568BE" w:rsidP="000568BE">
      <w:pPr>
        <w:numPr>
          <w:ilvl w:val="0"/>
          <w:numId w:val="2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Материална обезпеченост (Въпрос 2):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100% от служителите посочват, че разполагат с всички необходими материали, консумативи и инструменти за качествено изпълнение на задълженията си. </w:t>
      </w:r>
    </w:p>
    <w:p w14:paraId="2843F34C" w14:textId="77777777" w:rsidR="000568BE" w:rsidRPr="000568BE" w:rsidRDefault="000568BE" w:rsidP="000568BE">
      <w:pPr>
        <w:numPr>
          <w:ilvl w:val="0"/>
          <w:numId w:val="2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Работно време и почивки (Въпрос 3):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100% от анкетираните са категорични, че регламентираното работно време и почивките се спазват коректно. </w:t>
      </w:r>
    </w:p>
    <w:p w14:paraId="51D96727" w14:textId="5BFE6010" w:rsidR="000568BE" w:rsidRPr="000568BE" w:rsidRDefault="000568BE" w:rsidP="000568BE">
      <w:pPr>
        <w:numPr>
          <w:ilvl w:val="0"/>
          <w:numId w:val="2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Физическо и психическо натоварване (Въпрос 4):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90% от служителите смятат, че натоварването им е балансирано и </w:t>
      </w:r>
      <w:r w:rsidR="00E634A9">
        <w:rPr>
          <w:rFonts w:ascii="Times New Roman" w:hAnsi="Times New Roman" w:cs="Times New Roman"/>
          <w:sz w:val="24"/>
          <w:szCs w:val="24"/>
        </w:rPr>
        <w:t>по силите им</w:t>
      </w:r>
      <w:r w:rsidRPr="000568BE">
        <w:rPr>
          <w:rFonts w:ascii="Times New Roman" w:hAnsi="Times New Roman" w:cs="Times New Roman"/>
          <w:sz w:val="24"/>
          <w:szCs w:val="24"/>
        </w:rPr>
        <w:t xml:space="preserve">, докато 10% (1 човек) отговарят с „Донякъде“. </w:t>
      </w:r>
    </w:p>
    <w:p w14:paraId="1C571405" w14:textId="77777777" w:rsidR="000568BE" w:rsidRPr="000568BE" w:rsidRDefault="000568BE" w:rsidP="000568BE">
      <w:pPr>
        <w:numPr>
          <w:ilvl w:val="0"/>
          <w:numId w:val="2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Яснота на задълженията (Въпрос 5):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90% от анкетираните декларират пълна яснота относно очакванията и задачите си, а 10% (1 човек) посочват „Донякъде“. </w:t>
      </w:r>
    </w:p>
    <w:p w14:paraId="53A7B6EB" w14:textId="77777777" w:rsidR="000568BE" w:rsidRPr="000568BE" w:rsidRDefault="000568BE" w:rsidP="000568BE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2. Ръководство, комуникация и финансови стимули</w:t>
      </w:r>
    </w:p>
    <w:p w14:paraId="64212A90" w14:textId="77777777" w:rsidR="000568BE" w:rsidRPr="000568BE" w:rsidRDefault="000568BE" w:rsidP="000568BE">
      <w:pPr>
        <w:numPr>
          <w:ilvl w:val="0"/>
          <w:numId w:val="3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Отношение на ръководството (Въпрос 6):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100% от служителите усещат уважение и зачитане от страна на ръководството на училището. </w:t>
      </w:r>
    </w:p>
    <w:p w14:paraId="676AC44E" w14:textId="77777777" w:rsidR="000568BE" w:rsidRPr="000568BE" w:rsidRDefault="000568BE" w:rsidP="000568BE">
      <w:pPr>
        <w:numPr>
          <w:ilvl w:val="0"/>
          <w:numId w:val="3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Информираност и комуникация (Въпрос 7):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90% получават навременна информация за промени, свързани с работата им, а 10% – „Донякъде“. </w:t>
      </w:r>
    </w:p>
    <w:p w14:paraId="05F9D70E" w14:textId="77777777" w:rsidR="000568BE" w:rsidRPr="000568BE" w:rsidRDefault="000568BE" w:rsidP="000568BE">
      <w:pPr>
        <w:numPr>
          <w:ilvl w:val="0"/>
          <w:numId w:val="3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Прозрачност на бюджета (Въпрос 8):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100% от анкетираните са удовлетворени от отчетите за приходите и разходите на училищния бюджет. </w:t>
      </w:r>
    </w:p>
    <w:p w14:paraId="5CBBEB15" w14:textId="77777777" w:rsidR="000568BE" w:rsidRPr="000568BE" w:rsidRDefault="000568BE" w:rsidP="000568BE">
      <w:pPr>
        <w:numPr>
          <w:ilvl w:val="0"/>
          <w:numId w:val="3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Заплащане и финансово възнаграждение (Въпрос 9):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70% смятат, че възнаграждението им съответства на положения труд, а 30% смятат, че това е така „Донякъде“. </w:t>
      </w:r>
    </w:p>
    <w:p w14:paraId="30366AE8" w14:textId="77777777" w:rsidR="000568BE" w:rsidRPr="000568BE" w:rsidRDefault="000568BE" w:rsidP="000568BE">
      <w:pPr>
        <w:numPr>
          <w:ilvl w:val="0"/>
          <w:numId w:val="3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Допълнителни стимули и бонуси (Въпрос 10):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100% са на мнение, че допълнителните стимули (бонуси, ДМС, социални придобивки) се разпределят справедливо. </w:t>
      </w:r>
    </w:p>
    <w:p w14:paraId="32B01DCC" w14:textId="77777777" w:rsidR="000568BE" w:rsidRPr="000568BE" w:rsidRDefault="000568BE" w:rsidP="000568BE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3. Взаимоотношения и организационна клима</w:t>
      </w:r>
    </w:p>
    <w:p w14:paraId="2973FAF2" w14:textId="77777777" w:rsidR="000568BE" w:rsidRPr="000568BE" w:rsidRDefault="000568BE" w:rsidP="000568BE">
      <w:pPr>
        <w:numPr>
          <w:ilvl w:val="0"/>
          <w:numId w:val="4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lastRenderedPageBreak/>
        <w:t>Екипност и колегиалност (Въпрос 11 &amp; 12):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100% от служителите потвърждават, че работят добре с преките си колеги и че отношенията между педагогическия и непедагогическия персонал са колегиални и изпълнени с уважение. </w:t>
      </w:r>
    </w:p>
    <w:p w14:paraId="616ED59A" w14:textId="77777777" w:rsidR="000568BE" w:rsidRPr="000568BE" w:rsidRDefault="000568BE" w:rsidP="000568BE">
      <w:pPr>
        <w:numPr>
          <w:ilvl w:val="0"/>
          <w:numId w:val="4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Признание и принадлежност (Въпрос 13):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100% се чувстват ценна и значима част от училищния колектив. </w:t>
      </w:r>
    </w:p>
    <w:p w14:paraId="74055DEB" w14:textId="77777777" w:rsidR="000568BE" w:rsidRPr="000568BE" w:rsidRDefault="000568BE" w:rsidP="000568BE">
      <w:pPr>
        <w:numPr>
          <w:ilvl w:val="0"/>
          <w:numId w:val="4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Разрешаване на конфликти (Въпрос 14):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100% смятат, че възникналите конфликти се разрешават справедливо и конструктивно. </w:t>
      </w:r>
    </w:p>
    <w:p w14:paraId="0CF0EC92" w14:textId="77777777" w:rsidR="000568BE" w:rsidRPr="000568BE" w:rsidRDefault="000568BE" w:rsidP="000568BE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4. Отворени въпроси и качествени изводи</w:t>
      </w:r>
    </w:p>
    <w:p w14:paraId="11B05B9B" w14:textId="77777777" w:rsidR="000568BE" w:rsidRPr="000568BE" w:rsidRDefault="000568BE" w:rsidP="000568BE">
      <w:pPr>
        <w:numPr>
          <w:ilvl w:val="0"/>
          <w:numId w:val="5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Какво най-много харесват в работата си (Въпрос 15):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Основен акцент във всички отговори е поставен върху </w:t>
      </w:r>
      <w:r w:rsidRPr="000568BE">
        <w:rPr>
          <w:rFonts w:ascii="Times New Roman" w:hAnsi="Times New Roman" w:cs="Times New Roman"/>
          <w:b/>
          <w:bCs/>
          <w:sz w:val="24"/>
          <w:szCs w:val="24"/>
        </w:rPr>
        <w:t>колектива</w:t>
      </w:r>
      <w:r w:rsidRPr="000568BE">
        <w:rPr>
          <w:rFonts w:ascii="Times New Roman" w:hAnsi="Times New Roman" w:cs="Times New Roman"/>
          <w:sz w:val="24"/>
          <w:szCs w:val="24"/>
        </w:rPr>
        <w:t xml:space="preserve">, </w:t>
      </w:r>
      <w:r w:rsidRPr="000568BE">
        <w:rPr>
          <w:rFonts w:ascii="Times New Roman" w:hAnsi="Times New Roman" w:cs="Times New Roman"/>
          <w:b/>
          <w:bCs/>
          <w:sz w:val="24"/>
          <w:szCs w:val="24"/>
        </w:rPr>
        <w:t>уважението</w:t>
      </w:r>
      <w:r w:rsidRPr="000568BE">
        <w:rPr>
          <w:rFonts w:ascii="Times New Roman" w:hAnsi="Times New Roman" w:cs="Times New Roman"/>
          <w:sz w:val="24"/>
          <w:szCs w:val="24"/>
        </w:rPr>
        <w:t xml:space="preserve">, </w:t>
      </w:r>
      <w:r w:rsidRPr="000568BE">
        <w:rPr>
          <w:rFonts w:ascii="Times New Roman" w:hAnsi="Times New Roman" w:cs="Times New Roman"/>
          <w:b/>
          <w:bCs/>
          <w:sz w:val="24"/>
          <w:szCs w:val="24"/>
        </w:rPr>
        <w:t>подкрепата</w:t>
      </w:r>
      <w:r w:rsidRPr="000568BE">
        <w:rPr>
          <w:rFonts w:ascii="Times New Roman" w:hAnsi="Times New Roman" w:cs="Times New Roman"/>
          <w:sz w:val="24"/>
          <w:szCs w:val="24"/>
        </w:rPr>
        <w:t xml:space="preserve">, </w:t>
      </w:r>
      <w:r w:rsidRPr="000568BE">
        <w:rPr>
          <w:rFonts w:ascii="Times New Roman" w:hAnsi="Times New Roman" w:cs="Times New Roman"/>
          <w:b/>
          <w:bCs/>
          <w:sz w:val="24"/>
          <w:szCs w:val="24"/>
        </w:rPr>
        <w:t>сигурността</w:t>
      </w:r>
      <w:r w:rsidRPr="000568BE">
        <w:rPr>
          <w:rFonts w:ascii="Times New Roman" w:hAnsi="Times New Roman" w:cs="Times New Roman"/>
          <w:sz w:val="24"/>
          <w:szCs w:val="24"/>
        </w:rPr>
        <w:t xml:space="preserve"> и </w:t>
      </w:r>
      <w:r w:rsidRPr="000568BE">
        <w:rPr>
          <w:rFonts w:ascii="Times New Roman" w:hAnsi="Times New Roman" w:cs="Times New Roman"/>
          <w:b/>
          <w:bCs/>
          <w:sz w:val="24"/>
          <w:szCs w:val="24"/>
        </w:rPr>
        <w:t>доброто отношение</w:t>
      </w:r>
      <w:r w:rsidRPr="000568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B7167C" w14:textId="77777777" w:rsidR="000568BE" w:rsidRPr="000568BE" w:rsidRDefault="000568BE" w:rsidP="000568BE">
      <w:pPr>
        <w:numPr>
          <w:ilvl w:val="0"/>
          <w:numId w:val="5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Срещани проблеми и нужда от подобрения (Въпрос 16):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Почти всички анкетирани посочват, че </w:t>
      </w:r>
      <w:r w:rsidRPr="000568BE">
        <w:rPr>
          <w:rFonts w:ascii="Times New Roman" w:hAnsi="Times New Roman" w:cs="Times New Roman"/>
          <w:b/>
          <w:bCs/>
          <w:sz w:val="24"/>
          <w:szCs w:val="24"/>
        </w:rPr>
        <w:t>не срещат проблеми</w:t>
      </w:r>
      <w:r w:rsidRPr="000568BE">
        <w:rPr>
          <w:rFonts w:ascii="Times New Roman" w:hAnsi="Times New Roman" w:cs="Times New Roman"/>
          <w:sz w:val="24"/>
          <w:szCs w:val="24"/>
        </w:rPr>
        <w:t xml:space="preserve"> в ежедневната си работа. Като единствена препоръка/бележка се откроява: </w:t>
      </w:r>
      <w:r w:rsidRPr="000568BE">
        <w:rPr>
          <w:rFonts w:ascii="Times New Roman" w:hAnsi="Times New Roman" w:cs="Times New Roman"/>
          <w:i/>
          <w:iCs/>
          <w:sz w:val="24"/>
          <w:szCs w:val="24"/>
        </w:rPr>
        <w:t>"По-добра комуникация между звената"</w:t>
      </w:r>
      <w:r w:rsidRPr="000568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E67055" w14:textId="77777777" w:rsidR="000568BE" w:rsidRPr="000568BE" w:rsidRDefault="000568BE" w:rsidP="000568BE">
      <w:pPr>
        <w:numPr>
          <w:ilvl w:val="0"/>
          <w:numId w:val="5"/>
        </w:num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Препоръки към ръководството (Въпрос 17):</w:t>
      </w:r>
      <w:r w:rsidRPr="000568BE">
        <w:rPr>
          <w:rFonts w:ascii="Times New Roman" w:hAnsi="Times New Roman" w:cs="Times New Roman"/>
          <w:sz w:val="24"/>
          <w:szCs w:val="24"/>
        </w:rPr>
        <w:t xml:space="preserve"> Няма негативни коментари. Напротив, в част от отговорите се изразява висока оценка и благодарност към ръководството: </w:t>
      </w:r>
      <w:r w:rsidRPr="000568BE">
        <w:rPr>
          <w:rFonts w:ascii="Times New Roman" w:hAnsi="Times New Roman" w:cs="Times New Roman"/>
          <w:i/>
          <w:iCs/>
          <w:sz w:val="24"/>
          <w:szCs w:val="24"/>
        </w:rPr>
        <w:t>"Няма по-добро ръководство от това на ПГХТТ!!!"</w:t>
      </w:r>
      <w:r w:rsidRPr="000568BE">
        <w:rPr>
          <w:rFonts w:ascii="Times New Roman" w:hAnsi="Times New Roman" w:cs="Times New Roman"/>
          <w:sz w:val="24"/>
          <w:szCs w:val="24"/>
        </w:rPr>
        <w:t xml:space="preserve"> и </w:t>
      </w:r>
      <w:r w:rsidRPr="000568BE">
        <w:rPr>
          <w:rFonts w:ascii="Times New Roman" w:hAnsi="Times New Roman" w:cs="Times New Roman"/>
          <w:i/>
          <w:iCs/>
          <w:sz w:val="24"/>
          <w:szCs w:val="24"/>
        </w:rPr>
        <w:t>"Страхотен екип е ръководството"</w:t>
      </w:r>
      <w:r w:rsidRPr="000568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704C30" w14:textId="77777777" w:rsidR="000568BE" w:rsidRPr="000568BE" w:rsidRDefault="000568BE" w:rsidP="000568BE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68BE">
        <w:rPr>
          <w:rFonts w:ascii="Times New Roman" w:hAnsi="Times New Roman" w:cs="Times New Roman"/>
          <w:b/>
          <w:bCs/>
          <w:sz w:val="24"/>
          <w:szCs w:val="24"/>
        </w:rPr>
        <w:t>Заключение</w:t>
      </w:r>
    </w:p>
    <w:p w14:paraId="0927A914" w14:textId="77777777" w:rsidR="000568BE" w:rsidRPr="000568BE" w:rsidRDefault="000568BE" w:rsidP="000568B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68BE">
        <w:rPr>
          <w:rFonts w:ascii="Times New Roman" w:hAnsi="Times New Roman" w:cs="Times New Roman"/>
          <w:sz w:val="24"/>
          <w:szCs w:val="24"/>
        </w:rPr>
        <w:t>Анкетата показва изключително здравословна, подкрепяща и сигурна работна среда. Непедагогическият персонал се чувства оценен, равен партньор в училищния колектив и напълно обезпечен с ресурси за работа. Минималното различие в отговорите спрямо финансовото възнаграждение (30% "Донякъде") и насоката за комуникация между звената са единствените зони, върху които може да се обърне допълнително внимание за последващо подобрение.</w:t>
      </w:r>
    </w:p>
    <w:p w14:paraId="47115203" w14:textId="77777777" w:rsidR="000966B1" w:rsidRPr="000568BE" w:rsidRDefault="000966B1" w:rsidP="000568B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0966B1" w:rsidRPr="000568BE" w:rsidSect="000568BE">
      <w:pgSz w:w="12240" w:h="15840"/>
      <w:pgMar w:top="900" w:right="99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0E1A"/>
    <w:multiLevelType w:val="multilevel"/>
    <w:tmpl w:val="52CCF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0201F"/>
    <w:multiLevelType w:val="multilevel"/>
    <w:tmpl w:val="EDB0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31319"/>
    <w:multiLevelType w:val="multilevel"/>
    <w:tmpl w:val="C41C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4818D7"/>
    <w:multiLevelType w:val="multilevel"/>
    <w:tmpl w:val="54BE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7C39CE"/>
    <w:multiLevelType w:val="multilevel"/>
    <w:tmpl w:val="B136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3746098">
    <w:abstractNumId w:val="3"/>
  </w:num>
  <w:num w:numId="2" w16cid:durableId="1194153499">
    <w:abstractNumId w:val="2"/>
  </w:num>
  <w:num w:numId="3" w16cid:durableId="702827513">
    <w:abstractNumId w:val="0"/>
  </w:num>
  <w:num w:numId="4" w16cid:durableId="2056349302">
    <w:abstractNumId w:val="4"/>
  </w:num>
  <w:num w:numId="5" w16cid:durableId="1747922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BE"/>
    <w:rsid w:val="000568BE"/>
    <w:rsid w:val="000966B1"/>
    <w:rsid w:val="000979BE"/>
    <w:rsid w:val="000C19AC"/>
    <w:rsid w:val="001C36AF"/>
    <w:rsid w:val="00465ACD"/>
    <w:rsid w:val="005A30F7"/>
    <w:rsid w:val="00761509"/>
    <w:rsid w:val="00AD6F22"/>
    <w:rsid w:val="00E26458"/>
    <w:rsid w:val="00E442A3"/>
    <w:rsid w:val="00E6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73A60"/>
  <w15:chartTrackingRefBased/>
  <w15:docId w15:val="{49C9B1DD-AB14-4E74-9A4F-657FF9BAA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6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6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8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6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68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6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6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6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6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568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568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568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568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568B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568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568B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568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568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6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56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6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56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6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568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68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68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68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568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68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1690472: ПГХТТ - ��ловдив</dc:creator>
  <cp:keywords/>
  <dc:description/>
  <cp:lastModifiedBy>1690472: ПГХТТ - ��ловдив</cp:lastModifiedBy>
  <cp:revision>6</cp:revision>
  <dcterms:created xsi:type="dcterms:W3CDTF">2026-10-15T07:34:00Z</dcterms:created>
  <dcterms:modified xsi:type="dcterms:W3CDTF">2026-10-16T11:44:00Z</dcterms:modified>
</cp:coreProperties>
</file>